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30" w:rsidRPr="00686F6C" w:rsidRDefault="00531165" w:rsidP="00686F6C">
      <w:pPr>
        <w:pStyle w:val="NoSpacing"/>
        <w:jc w:val="center"/>
        <w:rPr>
          <w:rFonts w:asciiTheme="minorHAnsi" w:hAnsiTheme="minorHAnsi" w:cstheme="minorHAnsi"/>
          <w:b/>
        </w:rPr>
      </w:pPr>
      <w:r w:rsidRPr="00686F6C">
        <w:rPr>
          <w:rFonts w:asciiTheme="minorHAnsi" w:hAnsiTheme="minorHAnsi" w:cstheme="minorHAnsi"/>
          <w:b/>
        </w:rPr>
        <w:t>REQUEST FOR PROPOSALS</w:t>
      </w:r>
    </w:p>
    <w:p w:rsidR="00683F30" w:rsidRPr="00686F6C" w:rsidRDefault="00F46471" w:rsidP="00686F6C">
      <w:pPr>
        <w:pStyle w:val="NoSpacing"/>
        <w:jc w:val="center"/>
        <w:rPr>
          <w:rFonts w:asciiTheme="minorHAnsi" w:hAnsiTheme="minorHAnsi" w:cstheme="minorHAnsi"/>
          <w:b/>
        </w:rPr>
      </w:pPr>
      <w:r>
        <w:rPr>
          <w:rFonts w:asciiTheme="minorHAnsi" w:hAnsiTheme="minorHAnsi" w:cstheme="minorHAnsi"/>
          <w:b/>
        </w:rPr>
        <w:t xml:space="preserve">Lincoln County North/West Region </w:t>
      </w:r>
      <w:r w:rsidR="00531165" w:rsidRPr="00686F6C">
        <w:rPr>
          <w:rFonts w:asciiTheme="minorHAnsi" w:hAnsiTheme="minorHAnsi" w:cstheme="minorHAnsi"/>
          <w:b/>
        </w:rPr>
        <w:t>Broadband Planning</w:t>
      </w:r>
    </w:p>
    <w:p w:rsidR="00683F30" w:rsidRPr="00686F6C" w:rsidRDefault="00683F30" w:rsidP="00244E90">
      <w:pPr>
        <w:pStyle w:val="NoSpacing"/>
        <w:rPr>
          <w:rFonts w:asciiTheme="minorHAnsi" w:hAnsiTheme="minorHAnsi" w:cstheme="minorHAnsi"/>
        </w:rPr>
      </w:pPr>
    </w:p>
    <w:p w:rsidR="00683F30" w:rsidRPr="00531165" w:rsidRDefault="00F46471" w:rsidP="00244E90">
      <w:pPr>
        <w:pStyle w:val="NoSpacing"/>
        <w:rPr>
          <w:rFonts w:asciiTheme="minorHAnsi" w:hAnsiTheme="minorHAnsi" w:cstheme="minorHAnsi"/>
          <w:b/>
          <w:u w:val="single"/>
        </w:rPr>
      </w:pPr>
      <w:r w:rsidRPr="00531165">
        <w:rPr>
          <w:rFonts w:asciiTheme="minorHAnsi" w:hAnsiTheme="minorHAnsi" w:cstheme="minorHAnsi"/>
          <w:b/>
          <w:spacing w:val="-3"/>
          <w:u w:val="single"/>
        </w:rPr>
        <w:t>INTRODUCTION</w:t>
      </w:r>
    </w:p>
    <w:p w:rsidR="00991A32" w:rsidRDefault="00991A32" w:rsidP="00244E90">
      <w:pPr>
        <w:pStyle w:val="NoSpacing"/>
        <w:rPr>
          <w:rFonts w:asciiTheme="minorHAnsi" w:hAnsiTheme="minorHAnsi" w:cstheme="minorHAnsi"/>
        </w:rPr>
      </w:pPr>
      <w:r w:rsidRPr="00686F6C">
        <w:rPr>
          <w:rFonts w:asciiTheme="minorHAnsi" w:hAnsiTheme="minorHAnsi" w:cstheme="minorHAnsi"/>
        </w:rPr>
        <w:t>Lincoln County and the Lincoln County Regional Planning Commission (</w:t>
      </w:r>
      <w:r w:rsidR="00531165" w:rsidRPr="00686F6C">
        <w:rPr>
          <w:rFonts w:asciiTheme="minorHAnsi" w:hAnsiTheme="minorHAnsi" w:cstheme="minorHAnsi"/>
        </w:rPr>
        <w:t>hereinafter, “</w:t>
      </w:r>
      <w:r w:rsidRPr="00686F6C">
        <w:rPr>
          <w:rFonts w:asciiTheme="minorHAnsi" w:hAnsiTheme="minorHAnsi" w:cstheme="minorHAnsi"/>
        </w:rPr>
        <w:t>LCRPC</w:t>
      </w:r>
      <w:r w:rsidR="00531165" w:rsidRPr="00686F6C">
        <w:rPr>
          <w:rFonts w:asciiTheme="minorHAnsi" w:hAnsiTheme="minorHAnsi" w:cstheme="minorHAnsi"/>
        </w:rPr>
        <w:t>”) are requesting proposals to facil</w:t>
      </w:r>
      <w:r w:rsidRPr="00686F6C">
        <w:rPr>
          <w:rFonts w:asciiTheme="minorHAnsi" w:hAnsiTheme="minorHAnsi" w:cstheme="minorHAnsi"/>
        </w:rPr>
        <w:t xml:space="preserve">itate broadband planning for seven towns in Lincoln County. </w:t>
      </w:r>
    </w:p>
    <w:p w:rsidR="00374D4D" w:rsidRPr="00686F6C" w:rsidRDefault="00374D4D" w:rsidP="00244E90">
      <w:pPr>
        <w:pStyle w:val="NoSpacing"/>
        <w:rPr>
          <w:rFonts w:asciiTheme="minorHAnsi" w:hAnsiTheme="minorHAnsi" w:cstheme="minorHAnsi"/>
          <w:spacing w:val="-3"/>
          <w:u w:val="single"/>
        </w:rPr>
      </w:pPr>
    </w:p>
    <w:p w:rsidR="00683F30" w:rsidRPr="00531165" w:rsidRDefault="00F46471" w:rsidP="00244E90">
      <w:pPr>
        <w:pStyle w:val="NoSpacing"/>
        <w:rPr>
          <w:rFonts w:asciiTheme="minorHAnsi" w:hAnsiTheme="minorHAnsi" w:cstheme="minorHAnsi"/>
          <w:b/>
          <w:u w:val="single"/>
        </w:rPr>
      </w:pPr>
      <w:r w:rsidRPr="00531165">
        <w:rPr>
          <w:rFonts w:asciiTheme="minorHAnsi" w:hAnsiTheme="minorHAnsi" w:cstheme="minorHAnsi"/>
          <w:b/>
          <w:spacing w:val="-3"/>
          <w:u w:val="single"/>
        </w:rPr>
        <w:t>BACKGROUND</w:t>
      </w:r>
    </w:p>
    <w:p w:rsidR="006C0235" w:rsidRDefault="00FA1D27" w:rsidP="006C0235">
      <w:pPr>
        <w:pStyle w:val="NoSpacing"/>
        <w:rPr>
          <w:rFonts w:asciiTheme="minorHAnsi" w:hAnsiTheme="minorHAnsi"/>
        </w:rPr>
      </w:pPr>
      <w:r>
        <w:rPr>
          <w:rFonts w:asciiTheme="minorHAnsi" w:hAnsiTheme="minorHAnsi"/>
        </w:rPr>
        <w:t xml:space="preserve">The </w:t>
      </w:r>
      <w:r w:rsidR="006C0235">
        <w:rPr>
          <w:rFonts w:asciiTheme="minorHAnsi" w:hAnsiTheme="minorHAnsi"/>
        </w:rPr>
        <w:t xml:space="preserve">LCRPC is a </w:t>
      </w:r>
      <w:proofErr w:type="gramStart"/>
      <w:r w:rsidR="006C0235">
        <w:rPr>
          <w:rFonts w:asciiTheme="minorHAnsi" w:hAnsiTheme="minorHAnsi"/>
        </w:rPr>
        <w:t>county-wide</w:t>
      </w:r>
      <w:proofErr w:type="gramEnd"/>
      <w:r w:rsidR="006C0235">
        <w:rPr>
          <w:rFonts w:asciiTheme="minorHAnsi" w:hAnsiTheme="minorHAnsi"/>
        </w:rPr>
        <w:t xml:space="preserve"> </w:t>
      </w:r>
      <w:r w:rsidR="006C0235" w:rsidRPr="000E666F">
        <w:rPr>
          <w:rFonts w:asciiTheme="minorHAnsi" w:hAnsiTheme="minorHAnsi"/>
        </w:rPr>
        <w:t>organization</w:t>
      </w:r>
      <w:r w:rsidR="006C0235">
        <w:rPr>
          <w:rFonts w:asciiTheme="minorHAnsi" w:hAnsiTheme="minorHAnsi"/>
        </w:rPr>
        <w:t xml:space="preserve"> </w:t>
      </w:r>
      <w:r>
        <w:rPr>
          <w:rFonts w:asciiTheme="minorHAnsi" w:hAnsiTheme="minorHAnsi"/>
        </w:rPr>
        <w:t>providing economic and community development, land use, transportation, and natural resource planning services to our communities and the County</w:t>
      </w:r>
      <w:r w:rsidR="000C6A5F">
        <w:rPr>
          <w:rFonts w:asciiTheme="minorHAnsi" w:hAnsiTheme="minorHAnsi"/>
        </w:rPr>
        <w:t>, and operates as a department within Lincoln County.</w:t>
      </w:r>
      <w:r>
        <w:rPr>
          <w:rFonts w:asciiTheme="minorHAnsi" w:hAnsiTheme="minorHAnsi"/>
        </w:rPr>
        <w:t xml:space="preserve"> The </w:t>
      </w:r>
      <w:r w:rsidR="006C0235" w:rsidRPr="00686F6C">
        <w:rPr>
          <w:rFonts w:asciiTheme="minorHAnsi" w:hAnsiTheme="minorHAnsi" w:cstheme="minorHAnsi"/>
        </w:rPr>
        <w:t xml:space="preserve">LCRPC </w:t>
      </w:r>
      <w:r w:rsidR="006C0235">
        <w:rPr>
          <w:rFonts w:asciiTheme="minorHAnsi" w:hAnsiTheme="minorHAnsi" w:cstheme="minorHAnsi"/>
        </w:rPr>
        <w:t xml:space="preserve">has been meeting with community and county officials to </w:t>
      </w:r>
      <w:r w:rsidR="006C0235" w:rsidRPr="00686F6C">
        <w:rPr>
          <w:rFonts w:asciiTheme="minorHAnsi" w:hAnsiTheme="minorHAnsi" w:cstheme="minorHAnsi"/>
        </w:rPr>
        <w:t xml:space="preserve">expand broadband capacity within </w:t>
      </w:r>
      <w:r>
        <w:rPr>
          <w:rFonts w:asciiTheme="minorHAnsi" w:hAnsiTheme="minorHAnsi" w:cstheme="minorHAnsi"/>
        </w:rPr>
        <w:t>the</w:t>
      </w:r>
      <w:r w:rsidR="006C0235">
        <w:rPr>
          <w:rFonts w:asciiTheme="minorHAnsi" w:hAnsiTheme="minorHAnsi" w:cstheme="minorHAnsi"/>
        </w:rPr>
        <w:t xml:space="preserve"> County</w:t>
      </w:r>
      <w:r w:rsidR="006C0235" w:rsidRPr="00686F6C">
        <w:rPr>
          <w:rFonts w:asciiTheme="minorHAnsi" w:hAnsiTheme="minorHAnsi" w:cstheme="minorHAnsi"/>
        </w:rPr>
        <w:t>.</w:t>
      </w:r>
      <w:r w:rsidR="006C0235" w:rsidRPr="006C0235">
        <w:rPr>
          <w:rFonts w:asciiTheme="minorHAnsi" w:hAnsiTheme="minorHAnsi"/>
        </w:rPr>
        <w:t xml:space="preserve"> </w:t>
      </w:r>
    </w:p>
    <w:p w:rsidR="00A3570E" w:rsidRPr="00A3570E" w:rsidRDefault="00A3570E" w:rsidP="006C0235">
      <w:pPr>
        <w:pStyle w:val="NoSpacing"/>
        <w:rPr>
          <w:rFonts w:asciiTheme="minorHAnsi" w:hAnsiTheme="minorHAnsi" w:cstheme="minorHAnsi"/>
        </w:rPr>
      </w:pPr>
    </w:p>
    <w:p w:rsidR="00A3570E" w:rsidRPr="00A3570E" w:rsidRDefault="00A3570E" w:rsidP="00A3570E">
      <w:pPr>
        <w:pStyle w:val="NoSpacing"/>
        <w:rPr>
          <w:rFonts w:asciiTheme="minorHAnsi" w:hAnsiTheme="minorHAnsi" w:cstheme="minorHAnsi"/>
        </w:rPr>
      </w:pPr>
      <w:r w:rsidRPr="00A3570E">
        <w:rPr>
          <w:rFonts w:asciiTheme="minorHAnsi" w:hAnsiTheme="minorHAnsi" w:cstheme="minorHAnsi"/>
        </w:rPr>
        <w:t xml:space="preserve">The LCRPC‘s intent is to create a Community Technology Plan by laying out a multi-year, multi-tier approach that can be staged over time and built as funds are available. The plan will specifically address the goals that </w:t>
      </w:r>
      <w:proofErr w:type="gramStart"/>
      <w:r w:rsidRPr="00A3570E">
        <w:rPr>
          <w:rFonts w:asciiTheme="minorHAnsi" w:hAnsiTheme="minorHAnsi" w:cstheme="minorHAnsi"/>
        </w:rPr>
        <w:t>are developed</w:t>
      </w:r>
      <w:proofErr w:type="gramEnd"/>
      <w:r w:rsidRPr="00A3570E">
        <w:rPr>
          <w:rFonts w:asciiTheme="minorHAnsi" w:hAnsiTheme="minorHAnsi" w:cstheme="minorHAnsi"/>
        </w:rPr>
        <w:t xml:space="preserve"> during the planning process. Communities need </w:t>
      </w:r>
      <w:proofErr w:type="gramStart"/>
      <w:r w:rsidRPr="00A3570E">
        <w:rPr>
          <w:rFonts w:asciiTheme="minorHAnsi" w:hAnsiTheme="minorHAnsi" w:cstheme="minorHAnsi"/>
        </w:rPr>
        <w:t>more robust internet and telecommunications services for families and businesses,</w:t>
      </w:r>
      <w:proofErr w:type="gramEnd"/>
      <w:r w:rsidRPr="00A3570E">
        <w:rPr>
          <w:rFonts w:asciiTheme="minorHAnsi" w:hAnsiTheme="minorHAnsi" w:cstheme="minorHAnsi"/>
        </w:rPr>
        <w:t xml:space="preserve"> and the planning process should identify a variety of options for rural broadband development across the several different towns.  </w:t>
      </w:r>
    </w:p>
    <w:p w:rsidR="00A3570E" w:rsidRPr="001825CE" w:rsidRDefault="00A3570E" w:rsidP="00A3570E">
      <w:pPr>
        <w:pStyle w:val="Heading2"/>
        <w:ind w:left="0"/>
        <w:rPr>
          <w:rFonts w:asciiTheme="minorHAnsi" w:hAnsiTheme="minorHAnsi" w:cstheme="minorHAnsi"/>
          <w:sz w:val="22"/>
          <w:szCs w:val="22"/>
        </w:rPr>
      </w:pPr>
    </w:p>
    <w:p w:rsidR="00A3570E" w:rsidRPr="00A3570E" w:rsidRDefault="00A3570E" w:rsidP="00A3570E">
      <w:pPr>
        <w:pStyle w:val="Heading2"/>
        <w:ind w:left="0" w:firstLine="0"/>
        <w:rPr>
          <w:rFonts w:asciiTheme="minorHAnsi" w:hAnsiTheme="minorHAnsi" w:cstheme="minorHAnsi"/>
          <w:sz w:val="22"/>
          <w:szCs w:val="22"/>
        </w:rPr>
      </w:pPr>
      <w:r w:rsidRPr="00A3570E">
        <w:rPr>
          <w:rFonts w:asciiTheme="minorHAnsi" w:hAnsiTheme="minorHAnsi" w:cstheme="minorHAnsi"/>
          <w:sz w:val="22"/>
          <w:szCs w:val="22"/>
        </w:rPr>
        <w:t xml:space="preserve">Broadband planning is an important part of the County’s future economic growth. Within this process, each town </w:t>
      </w:r>
      <w:proofErr w:type="gramStart"/>
      <w:r w:rsidRPr="00A3570E">
        <w:rPr>
          <w:rFonts w:asciiTheme="minorHAnsi" w:hAnsiTheme="minorHAnsi" w:cstheme="minorHAnsi"/>
          <w:sz w:val="22"/>
          <w:szCs w:val="22"/>
        </w:rPr>
        <w:t>is given</w:t>
      </w:r>
      <w:proofErr w:type="gramEnd"/>
      <w:r w:rsidRPr="00A3570E">
        <w:rPr>
          <w:rFonts w:asciiTheme="minorHAnsi" w:hAnsiTheme="minorHAnsi" w:cstheme="minorHAnsi"/>
          <w:sz w:val="22"/>
          <w:szCs w:val="22"/>
        </w:rPr>
        <w:t xml:space="preserve"> its own stand-alone</w:t>
      </w:r>
      <w:r w:rsidRPr="00A3570E">
        <w:rPr>
          <w:rFonts w:asciiTheme="minorHAnsi" w:hAnsiTheme="minorHAnsi" w:cstheme="minorHAnsi"/>
          <w:spacing w:val="-4"/>
          <w:sz w:val="22"/>
          <w:szCs w:val="22"/>
        </w:rPr>
        <w:t xml:space="preserve"> </w:t>
      </w:r>
      <w:r w:rsidRPr="00A3570E">
        <w:rPr>
          <w:rFonts w:asciiTheme="minorHAnsi" w:hAnsiTheme="minorHAnsi" w:cstheme="minorHAnsi"/>
          <w:sz w:val="22"/>
          <w:szCs w:val="22"/>
        </w:rPr>
        <w:t>plan; all existing assets are leveraged to save</w:t>
      </w:r>
      <w:r w:rsidRPr="00A3570E">
        <w:rPr>
          <w:rFonts w:asciiTheme="minorHAnsi" w:hAnsiTheme="minorHAnsi" w:cstheme="minorHAnsi"/>
          <w:spacing w:val="-5"/>
          <w:sz w:val="22"/>
          <w:szCs w:val="22"/>
        </w:rPr>
        <w:t xml:space="preserve"> </w:t>
      </w:r>
      <w:r w:rsidRPr="00A3570E">
        <w:rPr>
          <w:rFonts w:asciiTheme="minorHAnsi" w:hAnsiTheme="minorHAnsi" w:cstheme="minorHAnsi"/>
          <w:sz w:val="22"/>
          <w:szCs w:val="22"/>
        </w:rPr>
        <w:t>cost; and all technologies (DSL, Wireless and Fiber) are</w:t>
      </w:r>
      <w:r w:rsidRPr="00A3570E">
        <w:rPr>
          <w:rFonts w:asciiTheme="minorHAnsi" w:hAnsiTheme="minorHAnsi" w:cstheme="minorHAnsi"/>
          <w:spacing w:val="-8"/>
          <w:sz w:val="22"/>
          <w:szCs w:val="22"/>
        </w:rPr>
        <w:t xml:space="preserve"> </w:t>
      </w:r>
      <w:r w:rsidRPr="00A3570E">
        <w:rPr>
          <w:rFonts w:asciiTheme="minorHAnsi" w:hAnsiTheme="minorHAnsi" w:cstheme="minorHAnsi"/>
          <w:sz w:val="22"/>
          <w:szCs w:val="22"/>
        </w:rPr>
        <w:t xml:space="preserve">considered. </w:t>
      </w:r>
    </w:p>
    <w:p w:rsidR="002C0F19" w:rsidRPr="000E666F" w:rsidRDefault="002C0F19" w:rsidP="006C0235">
      <w:pPr>
        <w:pStyle w:val="NoSpacing"/>
        <w:rPr>
          <w:rFonts w:asciiTheme="minorHAnsi" w:hAnsiTheme="minorHAnsi"/>
          <w:iCs/>
        </w:rPr>
      </w:pPr>
    </w:p>
    <w:p w:rsidR="00515454" w:rsidRPr="00531165" w:rsidRDefault="00F46471" w:rsidP="00515454">
      <w:pPr>
        <w:pStyle w:val="NoSpacing"/>
        <w:rPr>
          <w:rFonts w:asciiTheme="minorHAnsi" w:hAnsiTheme="minorHAnsi" w:cstheme="minorHAnsi"/>
          <w:b/>
          <w:u w:val="single"/>
        </w:rPr>
      </w:pPr>
      <w:r w:rsidRPr="00531165">
        <w:rPr>
          <w:rFonts w:asciiTheme="minorHAnsi" w:hAnsiTheme="minorHAnsi" w:cstheme="minorHAnsi"/>
          <w:b/>
          <w:spacing w:val="-3"/>
          <w:u w:val="single"/>
        </w:rPr>
        <w:t>LOCATION</w:t>
      </w:r>
    </w:p>
    <w:p w:rsidR="00374D4D" w:rsidRDefault="00374D4D" w:rsidP="00374D4D">
      <w:pPr>
        <w:pStyle w:val="NoSpacing"/>
        <w:rPr>
          <w:rFonts w:asciiTheme="minorHAnsi" w:hAnsiTheme="minorHAnsi"/>
        </w:rPr>
      </w:pPr>
      <w:r w:rsidRPr="000E666F">
        <w:rPr>
          <w:rFonts w:asciiTheme="minorHAnsi" w:hAnsiTheme="minorHAnsi"/>
          <w:iCs/>
        </w:rPr>
        <w:t xml:space="preserve">The </w:t>
      </w:r>
      <w:r>
        <w:rPr>
          <w:rFonts w:asciiTheme="minorHAnsi" w:hAnsiTheme="minorHAnsi"/>
          <w:iCs/>
        </w:rPr>
        <w:t xml:space="preserve">North/West </w:t>
      </w:r>
      <w:r w:rsidRPr="000E666F">
        <w:rPr>
          <w:rFonts w:asciiTheme="minorHAnsi" w:hAnsiTheme="minorHAnsi"/>
          <w:iCs/>
        </w:rPr>
        <w:t>region includes the t</w:t>
      </w:r>
      <w:r w:rsidRPr="000E666F">
        <w:rPr>
          <w:rFonts w:asciiTheme="minorHAnsi" w:hAnsiTheme="minorHAnsi"/>
        </w:rPr>
        <w:t>owns of</w:t>
      </w:r>
      <w:r>
        <w:rPr>
          <w:rFonts w:asciiTheme="minorHAnsi" w:hAnsiTheme="minorHAnsi"/>
        </w:rPr>
        <w:t xml:space="preserve"> Somerville, Jefferson, Whitefield, Dresden, Wiscasset, Westport Island, and </w:t>
      </w:r>
      <w:proofErr w:type="spellStart"/>
      <w:r>
        <w:rPr>
          <w:rFonts w:asciiTheme="minorHAnsi" w:hAnsiTheme="minorHAnsi"/>
        </w:rPr>
        <w:t>Edgecomb</w:t>
      </w:r>
      <w:proofErr w:type="spellEnd"/>
      <w:r w:rsidRPr="000E666F">
        <w:rPr>
          <w:rFonts w:asciiTheme="minorHAnsi" w:hAnsiTheme="minorHAnsi"/>
        </w:rPr>
        <w:t>.</w:t>
      </w:r>
    </w:p>
    <w:p w:rsidR="00515454" w:rsidRPr="00686F6C" w:rsidRDefault="00515454" w:rsidP="00515454">
      <w:pPr>
        <w:pStyle w:val="NoSpacing"/>
        <w:rPr>
          <w:rFonts w:asciiTheme="minorHAnsi" w:hAnsiTheme="minorHAnsi" w:cstheme="minorHAnsi"/>
        </w:rPr>
      </w:pPr>
    </w:p>
    <w:p w:rsidR="00B546F9" w:rsidRDefault="00B546F9" w:rsidP="00515454">
      <w:pPr>
        <w:pStyle w:val="NoSpacing"/>
        <w:rPr>
          <w:rFonts w:asciiTheme="minorHAnsi" w:hAnsiTheme="minorHAnsi" w:cstheme="minorHAnsi"/>
          <w:b/>
          <w:spacing w:val="-3"/>
          <w:u w:val="single"/>
        </w:rPr>
      </w:pPr>
      <w:r>
        <w:rPr>
          <w:rFonts w:asciiTheme="minorHAnsi" w:hAnsiTheme="minorHAnsi" w:cstheme="minorHAnsi"/>
          <w:b/>
          <w:spacing w:val="-3"/>
          <w:u w:val="single"/>
        </w:rPr>
        <w:t xml:space="preserve">FUNDING </w:t>
      </w:r>
    </w:p>
    <w:p w:rsidR="00B546F9" w:rsidRPr="00B546F9" w:rsidRDefault="00B546F9" w:rsidP="00515454">
      <w:pPr>
        <w:pStyle w:val="NoSpacing"/>
        <w:rPr>
          <w:rFonts w:asciiTheme="minorHAnsi" w:hAnsiTheme="minorHAnsi" w:cstheme="minorHAnsi"/>
          <w:spacing w:val="-3"/>
        </w:rPr>
      </w:pPr>
      <w:proofErr w:type="spellStart"/>
      <w:r>
        <w:rPr>
          <w:rFonts w:asciiTheme="minorHAnsi" w:hAnsiTheme="minorHAnsi" w:cstheme="minorHAnsi"/>
          <w:spacing w:val="-3"/>
        </w:rPr>
        <w:t>ConnectME</w:t>
      </w:r>
      <w:proofErr w:type="spellEnd"/>
      <w:r>
        <w:rPr>
          <w:rFonts w:asciiTheme="minorHAnsi" w:hAnsiTheme="minorHAnsi" w:cstheme="minorHAnsi"/>
          <w:spacing w:val="-3"/>
        </w:rPr>
        <w:t xml:space="preserve"> awarded Lincoln County a two</w:t>
      </w:r>
      <w:r w:rsidR="00A3570E">
        <w:rPr>
          <w:rFonts w:asciiTheme="minorHAnsi" w:hAnsiTheme="minorHAnsi" w:cstheme="minorHAnsi"/>
          <w:spacing w:val="-3"/>
        </w:rPr>
        <w:t xml:space="preserve">-phase Community Planning Grant. We </w:t>
      </w:r>
      <w:r>
        <w:rPr>
          <w:rFonts w:asciiTheme="minorHAnsi" w:hAnsiTheme="minorHAnsi" w:cstheme="minorHAnsi"/>
          <w:spacing w:val="-3"/>
        </w:rPr>
        <w:t xml:space="preserve">have been authorized to spend $6825 on Phase </w:t>
      </w:r>
      <w:proofErr w:type="gramStart"/>
      <w:r>
        <w:rPr>
          <w:rFonts w:asciiTheme="minorHAnsi" w:hAnsiTheme="minorHAnsi" w:cstheme="minorHAnsi"/>
          <w:spacing w:val="-3"/>
        </w:rPr>
        <w:t>I,</w:t>
      </w:r>
      <w:proofErr w:type="gramEnd"/>
      <w:r>
        <w:rPr>
          <w:rFonts w:asciiTheme="minorHAnsi" w:hAnsiTheme="minorHAnsi" w:cstheme="minorHAnsi"/>
          <w:spacing w:val="-3"/>
        </w:rPr>
        <w:t xml:space="preserve"> and up to $3</w:t>
      </w:r>
      <w:r w:rsidR="00A3570E">
        <w:rPr>
          <w:rFonts w:asciiTheme="minorHAnsi" w:hAnsiTheme="minorHAnsi" w:cstheme="minorHAnsi"/>
          <w:spacing w:val="-3"/>
        </w:rPr>
        <w:t>1,850</w:t>
      </w:r>
      <w:r>
        <w:rPr>
          <w:rFonts w:asciiTheme="minorHAnsi" w:hAnsiTheme="minorHAnsi" w:cstheme="minorHAnsi"/>
          <w:spacing w:val="-3"/>
        </w:rPr>
        <w:t xml:space="preserve"> in Phase II, contingent </w:t>
      </w:r>
      <w:proofErr w:type="spellStart"/>
      <w:r w:rsidR="008F6F96">
        <w:rPr>
          <w:rFonts w:asciiTheme="minorHAnsi" w:hAnsiTheme="minorHAnsi" w:cstheme="minorHAnsi"/>
          <w:spacing w:val="-3"/>
        </w:rPr>
        <w:t>ConnectME’s</w:t>
      </w:r>
      <w:proofErr w:type="spellEnd"/>
      <w:r w:rsidR="008F6F96">
        <w:rPr>
          <w:rFonts w:asciiTheme="minorHAnsi" w:hAnsiTheme="minorHAnsi" w:cstheme="minorHAnsi"/>
          <w:spacing w:val="-3"/>
        </w:rPr>
        <w:t xml:space="preserve"> acceptance of </w:t>
      </w:r>
      <w:r w:rsidR="00653952">
        <w:rPr>
          <w:rFonts w:asciiTheme="minorHAnsi" w:hAnsiTheme="minorHAnsi" w:cstheme="minorHAnsi"/>
          <w:spacing w:val="-3"/>
        </w:rPr>
        <w:t xml:space="preserve">the </w:t>
      </w:r>
      <w:r w:rsidR="008F6F96">
        <w:rPr>
          <w:rFonts w:asciiTheme="minorHAnsi" w:hAnsiTheme="minorHAnsi" w:cstheme="minorHAnsi"/>
          <w:spacing w:val="-3"/>
        </w:rPr>
        <w:t xml:space="preserve">Phase I final report and </w:t>
      </w:r>
      <w:r w:rsidR="00A3570E">
        <w:rPr>
          <w:rFonts w:asciiTheme="minorHAnsi" w:hAnsiTheme="minorHAnsi" w:cstheme="minorHAnsi"/>
          <w:spacing w:val="-3"/>
        </w:rPr>
        <w:t>d</w:t>
      </w:r>
      <w:r w:rsidR="008F6F96">
        <w:rPr>
          <w:rFonts w:asciiTheme="minorHAnsi" w:hAnsiTheme="minorHAnsi" w:cstheme="minorHAnsi"/>
          <w:spacing w:val="-3"/>
        </w:rPr>
        <w:t>emonstration of readiness for Phase II</w:t>
      </w:r>
      <w:r w:rsidR="00A3570E">
        <w:rPr>
          <w:rFonts w:asciiTheme="minorHAnsi" w:hAnsiTheme="minorHAnsi" w:cstheme="minorHAnsi"/>
          <w:spacing w:val="-3"/>
        </w:rPr>
        <w:t>.</w:t>
      </w:r>
    </w:p>
    <w:p w:rsidR="00B546F9" w:rsidRDefault="00B546F9" w:rsidP="00515454">
      <w:pPr>
        <w:pStyle w:val="NoSpacing"/>
        <w:rPr>
          <w:rFonts w:asciiTheme="minorHAnsi" w:hAnsiTheme="minorHAnsi" w:cstheme="minorHAnsi"/>
          <w:b/>
          <w:spacing w:val="-3"/>
          <w:u w:val="single"/>
        </w:rPr>
      </w:pPr>
    </w:p>
    <w:p w:rsidR="00515454" w:rsidRPr="00531165" w:rsidRDefault="00F46471" w:rsidP="00515454">
      <w:pPr>
        <w:pStyle w:val="NoSpacing"/>
        <w:rPr>
          <w:rFonts w:asciiTheme="minorHAnsi" w:hAnsiTheme="minorHAnsi" w:cstheme="minorHAnsi"/>
          <w:b/>
          <w:u w:val="single"/>
        </w:rPr>
      </w:pPr>
      <w:r w:rsidRPr="00531165">
        <w:rPr>
          <w:rFonts w:asciiTheme="minorHAnsi" w:hAnsiTheme="minorHAnsi" w:cstheme="minorHAnsi"/>
          <w:b/>
          <w:spacing w:val="-3"/>
          <w:u w:val="single"/>
        </w:rPr>
        <w:t>OBJECTIVES</w:t>
      </w:r>
    </w:p>
    <w:p w:rsidR="00515454" w:rsidRPr="000E666F" w:rsidRDefault="00515454" w:rsidP="00515454">
      <w:pPr>
        <w:pStyle w:val="NoSpacing"/>
        <w:rPr>
          <w:rFonts w:asciiTheme="minorHAnsi" w:hAnsiTheme="minorHAnsi"/>
        </w:rPr>
      </w:pPr>
      <w:r w:rsidRPr="00515454">
        <w:rPr>
          <w:rFonts w:asciiTheme="minorHAnsi" w:hAnsiTheme="minorHAnsi"/>
        </w:rPr>
        <w:t xml:space="preserve">Broadband </w:t>
      </w:r>
      <w:r w:rsidR="00B546F9">
        <w:rPr>
          <w:rFonts w:asciiTheme="minorHAnsi" w:hAnsiTheme="minorHAnsi"/>
        </w:rPr>
        <w:t>access and a</w:t>
      </w:r>
      <w:r w:rsidRPr="00515454">
        <w:rPr>
          <w:rFonts w:asciiTheme="minorHAnsi" w:hAnsiTheme="minorHAnsi"/>
        </w:rPr>
        <w:t>doption</w:t>
      </w:r>
      <w:r w:rsidRPr="000E666F">
        <w:rPr>
          <w:rFonts w:asciiTheme="minorHAnsi" w:hAnsiTheme="minorHAnsi"/>
        </w:rPr>
        <w:t xml:space="preserve"> </w:t>
      </w:r>
      <w:proofErr w:type="gramStart"/>
      <w:r w:rsidRPr="000E666F">
        <w:rPr>
          <w:rFonts w:asciiTheme="minorHAnsi" w:hAnsiTheme="minorHAnsi"/>
        </w:rPr>
        <w:t>has been identified</w:t>
      </w:r>
      <w:proofErr w:type="gramEnd"/>
      <w:r w:rsidRPr="000E666F">
        <w:rPr>
          <w:rFonts w:asciiTheme="minorHAnsi" w:hAnsiTheme="minorHAnsi"/>
        </w:rPr>
        <w:t xml:space="preserve"> by </w:t>
      </w:r>
      <w:r>
        <w:rPr>
          <w:rFonts w:asciiTheme="minorHAnsi" w:hAnsiTheme="minorHAnsi"/>
        </w:rPr>
        <w:t>the County, the LCRPC and these communities</w:t>
      </w:r>
      <w:r w:rsidRPr="000E666F">
        <w:rPr>
          <w:rFonts w:asciiTheme="minorHAnsi" w:hAnsiTheme="minorHAnsi"/>
        </w:rPr>
        <w:t xml:space="preserve"> as a critical strategy for improving </w:t>
      </w:r>
      <w:r w:rsidR="000C6A5F">
        <w:rPr>
          <w:rFonts w:asciiTheme="minorHAnsi" w:hAnsiTheme="minorHAnsi"/>
        </w:rPr>
        <w:t xml:space="preserve">the </w:t>
      </w:r>
      <w:r w:rsidRPr="000E666F">
        <w:rPr>
          <w:rFonts w:asciiTheme="minorHAnsi" w:hAnsiTheme="minorHAnsi"/>
        </w:rPr>
        <w:t>overall quality of life in rural communities by:</w:t>
      </w:r>
    </w:p>
    <w:p w:rsidR="00515454" w:rsidRPr="000E666F" w:rsidRDefault="00515454" w:rsidP="00515454">
      <w:pPr>
        <w:pStyle w:val="NoSpacing"/>
        <w:numPr>
          <w:ilvl w:val="0"/>
          <w:numId w:val="24"/>
        </w:numPr>
        <w:rPr>
          <w:rFonts w:asciiTheme="minorHAnsi" w:hAnsiTheme="minorHAnsi"/>
        </w:rPr>
      </w:pPr>
      <w:r w:rsidRPr="000E666F">
        <w:rPr>
          <w:rFonts w:asciiTheme="minorHAnsi" w:hAnsiTheme="minorHAnsi"/>
        </w:rPr>
        <w:t>Creating more opportunities for</w:t>
      </w:r>
      <w:r w:rsidR="000C6A5F">
        <w:rPr>
          <w:rFonts w:asciiTheme="minorHAnsi" w:hAnsiTheme="minorHAnsi"/>
        </w:rPr>
        <w:t xml:space="preserve"> people to work where they live</w:t>
      </w:r>
    </w:p>
    <w:p w:rsidR="00515454" w:rsidRPr="000E666F" w:rsidRDefault="00515454" w:rsidP="00515454">
      <w:pPr>
        <w:pStyle w:val="NoSpacing"/>
        <w:numPr>
          <w:ilvl w:val="0"/>
          <w:numId w:val="24"/>
        </w:numPr>
        <w:rPr>
          <w:rFonts w:asciiTheme="minorHAnsi" w:hAnsiTheme="minorHAnsi"/>
        </w:rPr>
      </w:pPr>
      <w:r w:rsidRPr="000E666F">
        <w:rPr>
          <w:rFonts w:asciiTheme="minorHAnsi" w:hAnsiTheme="minorHAnsi"/>
        </w:rPr>
        <w:t>Providing young people with expanded education</w:t>
      </w:r>
      <w:r w:rsidR="000C6A5F">
        <w:rPr>
          <w:rFonts w:asciiTheme="minorHAnsi" w:hAnsiTheme="minorHAnsi"/>
        </w:rPr>
        <w:t>al and employment opportunities</w:t>
      </w:r>
      <w:r w:rsidRPr="000E666F">
        <w:rPr>
          <w:rFonts w:asciiTheme="minorHAnsi" w:hAnsiTheme="minorHAnsi"/>
        </w:rPr>
        <w:t xml:space="preserve"> </w:t>
      </w:r>
    </w:p>
    <w:p w:rsidR="00515454" w:rsidRPr="000E666F" w:rsidRDefault="00515454" w:rsidP="00515454">
      <w:pPr>
        <w:pStyle w:val="NoSpacing"/>
        <w:numPr>
          <w:ilvl w:val="0"/>
          <w:numId w:val="24"/>
        </w:numPr>
        <w:rPr>
          <w:rFonts w:asciiTheme="minorHAnsi" w:hAnsiTheme="minorHAnsi"/>
        </w:rPr>
      </w:pPr>
      <w:r w:rsidRPr="000E666F">
        <w:rPr>
          <w:rFonts w:asciiTheme="minorHAnsi" w:hAnsiTheme="minorHAnsi"/>
        </w:rPr>
        <w:t>Improving access to adult educati</w:t>
      </w:r>
      <w:r w:rsidR="000C6A5F">
        <w:rPr>
          <w:rFonts w:asciiTheme="minorHAnsi" w:hAnsiTheme="minorHAnsi"/>
        </w:rPr>
        <w:t>on, healthcare and telehealth</w:t>
      </w:r>
    </w:p>
    <w:p w:rsidR="00515454" w:rsidRPr="000E666F" w:rsidRDefault="00515454" w:rsidP="00515454">
      <w:pPr>
        <w:pStyle w:val="NoSpacing"/>
        <w:numPr>
          <w:ilvl w:val="0"/>
          <w:numId w:val="24"/>
        </w:numPr>
        <w:rPr>
          <w:rFonts w:asciiTheme="minorHAnsi" w:hAnsiTheme="minorHAnsi"/>
        </w:rPr>
      </w:pPr>
      <w:r w:rsidRPr="000E666F">
        <w:rPr>
          <w:rFonts w:asciiTheme="minorHAnsi" w:hAnsiTheme="minorHAnsi"/>
        </w:rPr>
        <w:t>Supporting improved mu</w:t>
      </w:r>
      <w:r w:rsidR="000C6A5F">
        <w:rPr>
          <w:rFonts w:asciiTheme="minorHAnsi" w:hAnsiTheme="minorHAnsi"/>
        </w:rPr>
        <w:t>nicipal and emergency services</w:t>
      </w:r>
    </w:p>
    <w:p w:rsidR="00515454" w:rsidRPr="000E666F" w:rsidRDefault="00515454" w:rsidP="00515454">
      <w:pPr>
        <w:pStyle w:val="NoSpacing"/>
        <w:numPr>
          <w:ilvl w:val="0"/>
          <w:numId w:val="24"/>
        </w:numPr>
        <w:rPr>
          <w:rFonts w:asciiTheme="minorHAnsi" w:hAnsiTheme="minorHAnsi"/>
        </w:rPr>
      </w:pPr>
      <w:r w:rsidRPr="000E666F">
        <w:rPr>
          <w:rFonts w:asciiTheme="minorHAnsi" w:hAnsiTheme="minorHAnsi"/>
        </w:rPr>
        <w:t xml:space="preserve">Increasing the quality of tourism experiences and related business benefits </w:t>
      </w:r>
    </w:p>
    <w:p w:rsidR="00FA1D27" w:rsidRDefault="00515454" w:rsidP="00FA1D27">
      <w:pPr>
        <w:pStyle w:val="NoSpacing"/>
        <w:numPr>
          <w:ilvl w:val="0"/>
          <w:numId w:val="24"/>
        </w:numPr>
        <w:rPr>
          <w:rFonts w:asciiTheme="minorHAnsi" w:hAnsiTheme="minorHAnsi" w:cstheme="minorHAnsi"/>
        </w:rPr>
      </w:pPr>
      <w:r w:rsidRPr="000E666F">
        <w:rPr>
          <w:rFonts w:asciiTheme="minorHAnsi" w:hAnsiTheme="minorHAnsi"/>
        </w:rPr>
        <w:t xml:space="preserve">Attracting young families to live and work in </w:t>
      </w:r>
      <w:r>
        <w:rPr>
          <w:rFonts w:asciiTheme="minorHAnsi" w:hAnsiTheme="minorHAnsi"/>
        </w:rPr>
        <w:t>the area</w:t>
      </w:r>
      <w:r w:rsidRPr="000E666F">
        <w:rPr>
          <w:rFonts w:asciiTheme="minorHAnsi" w:hAnsiTheme="minorHAnsi"/>
        </w:rPr>
        <w:t>.</w:t>
      </w:r>
      <w:r w:rsidR="00FA1D27" w:rsidRPr="00FA1D27">
        <w:rPr>
          <w:rFonts w:asciiTheme="minorHAnsi" w:hAnsiTheme="minorHAnsi" w:cstheme="minorHAnsi"/>
        </w:rPr>
        <w:t xml:space="preserve"> </w:t>
      </w:r>
    </w:p>
    <w:p w:rsidR="00FA1D27" w:rsidRDefault="00FA1D27" w:rsidP="00FA1D27">
      <w:pPr>
        <w:pStyle w:val="NoSpacing"/>
        <w:rPr>
          <w:rFonts w:asciiTheme="minorHAnsi" w:hAnsiTheme="minorHAnsi" w:cstheme="minorHAnsi"/>
        </w:rPr>
      </w:pPr>
    </w:p>
    <w:p w:rsidR="00FA1D27" w:rsidRDefault="000C6A5F" w:rsidP="00FA1D27">
      <w:pPr>
        <w:pStyle w:val="NoSpacing"/>
        <w:rPr>
          <w:rFonts w:asciiTheme="minorHAnsi" w:hAnsiTheme="minorHAnsi" w:cstheme="minorHAnsi"/>
        </w:rPr>
      </w:pPr>
      <w:r>
        <w:rPr>
          <w:rFonts w:asciiTheme="minorHAnsi" w:hAnsiTheme="minorHAnsi" w:cstheme="minorHAnsi"/>
        </w:rPr>
        <w:t xml:space="preserve">This broadband planning project will </w:t>
      </w:r>
      <w:r w:rsidR="00FA1D27" w:rsidRPr="00686F6C">
        <w:rPr>
          <w:rFonts w:asciiTheme="minorHAnsi" w:hAnsiTheme="minorHAnsi" w:cstheme="minorHAnsi"/>
        </w:rPr>
        <w:t xml:space="preserve">identify broadband </w:t>
      </w:r>
      <w:r w:rsidR="00FA1D27">
        <w:rPr>
          <w:rFonts w:asciiTheme="minorHAnsi" w:hAnsiTheme="minorHAnsi" w:cstheme="minorHAnsi"/>
        </w:rPr>
        <w:t xml:space="preserve">strategies and </w:t>
      </w:r>
      <w:r w:rsidR="00FA1D27" w:rsidRPr="00686F6C">
        <w:rPr>
          <w:rFonts w:asciiTheme="minorHAnsi" w:hAnsiTheme="minorHAnsi" w:cstheme="minorHAnsi"/>
        </w:rPr>
        <w:t xml:space="preserve">options that will allow the residents of </w:t>
      </w:r>
      <w:r w:rsidR="00FA1D27">
        <w:rPr>
          <w:rFonts w:asciiTheme="minorHAnsi" w:hAnsiTheme="minorHAnsi" w:cstheme="minorHAnsi"/>
        </w:rPr>
        <w:t xml:space="preserve">these </w:t>
      </w:r>
      <w:proofErr w:type="gramStart"/>
      <w:r w:rsidR="00FA1D27">
        <w:rPr>
          <w:rFonts w:asciiTheme="minorHAnsi" w:hAnsiTheme="minorHAnsi" w:cstheme="minorHAnsi"/>
        </w:rPr>
        <w:t>7</w:t>
      </w:r>
      <w:proofErr w:type="gramEnd"/>
      <w:r w:rsidR="00FA1D27">
        <w:rPr>
          <w:rFonts w:asciiTheme="minorHAnsi" w:hAnsiTheme="minorHAnsi" w:cstheme="minorHAnsi"/>
        </w:rPr>
        <w:t xml:space="preserve"> Lincoln County towns </w:t>
      </w:r>
      <w:r w:rsidR="00FA1D27" w:rsidRPr="00686F6C">
        <w:rPr>
          <w:rFonts w:asciiTheme="minorHAnsi" w:hAnsiTheme="minorHAnsi" w:cstheme="minorHAnsi"/>
        </w:rPr>
        <w:t xml:space="preserve">to effectively meet their </w:t>
      </w:r>
      <w:r w:rsidR="00FA1D27">
        <w:rPr>
          <w:rFonts w:asciiTheme="minorHAnsi" w:hAnsiTheme="minorHAnsi" w:cstheme="minorHAnsi"/>
        </w:rPr>
        <w:t xml:space="preserve">community, business and </w:t>
      </w:r>
      <w:r w:rsidR="00FA1D27" w:rsidRPr="00686F6C">
        <w:rPr>
          <w:rFonts w:asciiTheme="minorHAnsi" w:hAnsiTheme="minorHAnsi" w:cstheme="minorHAnsi"/>
        </w:rPr>
        <w:t>technology objectives.</w:t>
      </w:r>
    </w:p>
    <w:p w:rsidR="00515454" w:rsidRPr="000E666F" w:rsidRDefault="00515454" w:rsidP="00FA1D27">
      <w:pPr>
        <w:pStyle w:val="NoSpacing"/>
        <w:ind w:left="720"/>
        <w:rPr>
          <w:rFonts w:asciiTheme="minorHAnsi" w:hAnsiTheme="minorHAnsi"/>
        </w:rPr>
      </w:pPr>
    </w:p>
    <w:p w:rsidR="00683F30" w:rsidRPr="00531165" w:rsidRDefault="00F46471" w:rsidP="00244E90">
      <w:pPr>
        <w:pStyle w:val="NoSpacing"/>
        <w:rPr>
          <w:rFonts w:asciiTheme="minorHAnsi" w:hAnsiTheme="minorHAnsi" w:cstheme="minorHAnsi"/>
          <w:b/>
          <w:u w:val="single"/>
        </w:rPr>
      </w:pPr>
      <w:r w:rsidRPr="00531165">
        <w:rPr>
          <w:rFonts w:asciiTheme="minorHAnsi" w:hAnsiTheme="minorHAnsi" w:cstheme="minorHAnsi"/>
          <w:b/>
          <w:u w:val="single"/>
        </w:rPr>
        <w:t>PROPOSAL SUBMISSION AND DUE DATE</w:t>
      </w:r>
    </w:p>
    <w:p w:rsidR="00683F30" w:rsidRPr="00686F6C" w:rsidRDefault="00686F6C" w:rsidP="00244E90">
      <w:pPr>
        <w:pStyle w:val="NoSpacing"/>
        <w:rPr>
          <w:rFonts w:asciiTheme="minorHAnsi" w:hAnsiTheme="minorHAnsi" w:cstheme="minorHAnsi"/>
        </w:rPr>
      </w:pPr>
      <w:r w:rsidRPr="00686F6C">
        <w:rPr>
          <w:rFonts w:asciiTheme="minorHAnsi" w:hAnsiTheme="minorHAnsi" w:cstheme="minorHAnsi"/>
        </w:rPr>
        <w:t xml:space="preserve">All proposals must be clearly marked “Broadband Planning” and mailed or delivered to </w:t>
      </w:r>
      <w:r w:rsidR="000C6A5F">
        <w:rPr>
          <w:rFonts w:asciiTheme="minorHAnsi" w:hAnsiTheme="minorHAnsi" w:cstheme="minorHAnsi"/>
        </w:rPr>
        <w:t xml:space="preserve">the </w:t>
      </w:r>
      <w:r w:rsidRPr="00686F6C">
        <w:rPr>
          <w:rFonts w:asciiTheme="minorHAnsi" w:hAnsiTheme="minorHAnsi" w:cstheme="minorHAnsi"/>
        </w:rPr>
        <w:t xml:space="preserve">LCRPC at 297 Bath </w:t>
      </w:r>
      <w:r w:rsidRPr="00686F6C">
        <w:rPr>
          <w:rFonts w:asciiTheme="minorHAnsi" w:hAnsiTheme="minorHAnsi" w:cstheme="minorHAnsi"/>
        </w:rPr>
        <w:lastRenderedPageBreak/>
        <w:t>Road</w:t>
      </w:r>
      <w:r w:rsidR="002C0F19">
        <w:rPr>
          <w:rFonts w:asciiTheme="minorHAnsi" w:hAnsiTheme="minorHAnsi" w:cstheme="minorHAnsi"/>
        </w:rPr>
        <w:t>,</w:t>
      </w:r>
      <w:r w:rsidRPr="00686F6C">
        <w:rPr>
          <w:rFonts w:asciiTheme="minorHAnsi" w:hAnsiTheme="minorHAnsi" w:cstheme="minorHAnsi"/>
        </w:rPr>
        <w:t xml:space="preserve"> Wiscasset, ME 04578 by 4 pm on </w:t>
      </w:r>
      <w:r w:rsidR="0031079E">
        <w:rPr>
          <w:rFonts w:asciiTheme="minorHAnsi" w:hAnsiTheme="minorHAnsi" w:cstheme="minorHAnsi"/>
        </w:rPr>
        <w:t>Friday,</w:t>
      </w:r>
      <w:r w:rsidRPr="00686F6C">
        <w:rPr>
          <w:rFonts w:asciiTheme="minorHAnsi" w:hAnsiTheme="minorHAnsi" w:cstheme="minorHAnsi"/>
        </w:rPr>
        <w:t xml:space="preserve"> September </w:t>
      </w:r>
      <w:r w:rsidR="00653952">
        <w:rPr>
          <w:rFonts w:asciiTheme="minorHAnsi" w:hAnsiTheme="minorHAnsi" w:cstheme="minorHAnsi"/>
        </w:rPr>
        <w:t>14</w:t>
      </w:r>
      <w:r w:rsidR="00515454">
        <w:rPr>
          <w:rFonts w:asciiTheme="minorHAnsi" w:hAnsiTheme="minorHAnsi" w:cstheme="minorHAnsi"/>
        </w:rPr>
        <w:t>,</w:t>
      </w:r>
      <w:r w:rsidRPr="00686F6C">
        <w:rPr>
          <w:rFonts w:asciiTheme="minorHAnsi" w:hAnsiTheme="minorHAnsi" w:cstheme="minorHAnsi"/>
        </w:rPr>
        <w:t xml:space="preserve"> 2018. Proposals </w:t>
      </w:r>
      <w:proofErr w:type="gramStart"/>
      <w:r w:rsidRPr="00686F6C">
        <w:rPr>
          <w:rFonts w:asciiTheme="minorHAnsi" w:hAnsiTheme="minorHAnsi" w:cstheme="minorHAnsi"/>
        </w:rPr>
        <w:t>may be emailed</w:t>
      </w:r>
      <w:proofErr w:type="gramEnd"/>
      <w:r w:rsidRPr="00686F6C">
        <w:rPr>
          <w:rFonts w:asciiTheme="minorHAnsi" w:hAnsiTheme="minorHAnsi" w:cstheme="minorHAnsi"/>
        </w:rPr>
        <w:t xml:space="preserve"> to mbarnes@lcrpc.org.</w:t>
      </w:r>
    </w:p>
    <w:p w:rsidR="00683F30" w:rsidRPr="00686F6C" w:rsidRDefault="00683F30" w:rsidP="00244E90">
      <w:pPr>
        <w:pStyle w:val="NoSpacing"/>
        <w:rPr>
          <w:rFonts w:asciiTheme="minorHAnsi" w:hAnsiTheme="minorHAnsi" w:cstheme="minorHAnsi"/>
        </w:rPr>
      </w:pPr>
    </w:p>
    <w:p w:rsidR="00683F30" w:rsidRPr="00686F6C" w:rsidRDefault="00531165" w:rsidP="00244E90">
      <w:pPr>
        <w:pStyle w:val="NoSpacing"/>
        <w:rPr>
          <w:rFonts w:asciiTheme="minorHAnsi" w:hAnsiTheme="minorHAnsi" w:cstheme="minorHAnsi"/>
        </w:rPr>
      </w:pPr>
      <w:r w:rsidRPr="00686F6C">
        <w:rPr>
          <w:rFonts w:asciiTheme="minorHAnsi" w:hAnsiTheme="minorHAnsi" w:cstheme="minorHAnsi"/>
        </w:rPr>
        <w:t>The following is a schedule of events concerning the bid process:</w:t>
      </w:r>
    </w:p>
    <w:p w:rsidR="00683F30" w:rsidRPr="00686F6C" w:rsidRDefault="00683F30" w:rsidP="00244E90">
      <w:pPr>
        <w:pStyle w:val="NoSpacing"/>
        <w:rPr>
          <w:rFonts w:asciiTheme="minorHAnsi" w:hAnsiTheme="minorHAnsi" w:cstheme="minorHAnsi"/>
        </w:rPr>
      </w:pPr>
    </w:p>
    <w:p w:rsidR="00683F30" w:rsidRPr="00374D4D" w:rsidRDefault="00531165" w:rsidP="00244E90">
      <w:pPr>
        <w:pStyle w:val="NoSpacing"/>
        <w:rPr>
          <w:rFonts w:asciiTheme="minorHAnsi" w:hAnsiTheme="minorHAnsi" w:cstheme="minorHAnsi"/>
        </w:rPr>
      </w:pPr>
      <w:r w:rsidRPr="00686F6C">
        <w:rPr>
          <w:rFonts w:asciiTheme="minorHAnsi" w:hAnsiTheme="minorHAnsi" w:cstheme="minorHAnsi"/>
        </w:rPr>
        <w:t>Distribution of the RFP:</w:t>
      </w:r>
      <w:r w:rsidRPr="00686F6C">
        <w:rPr>
          <w:rFonts w:asciiTheme="minorHAnsi" w:hAnsiTheme="minorHAnsi" w:cstheme="minorHAnsi"/>
        </w:rPr>
        <w:tab/>
      </w:r>
      <w:r w:rsidR="00991A32" w:rsidRPr="00374D4D">
        <w:rPr>
          <w:rFonts w:asciiTheme="minorHAnsi" w:hAnsiTheme="minorHAnsi" w:cstheme="minorHAnsi"/>
        </w:rPr>
        <w:t>0</w:t>
      </w:r>
      <w:r w:rsidR="00A3570E" w:rsidRPr="00374D4D">
        <w:rPr>
          <w:rFonts w:asciiTheme="minorHAnsi" w:hAnsiTheme="minorHAnsi" w:cstheme="minorHAnsi"/>
        </w:rPr>
        <w:t>8</w:t>
      </w:r>
      <w:r w:rsidR="00991A32" w:rsidRPr="00374D4D">
        <w:rPr>
          <w:rFonts w:asciiTheme="minorHAnsi" w:hAnsiTheme="minorHAnsi" w:cstheme="minorHAnsi"/>
        </w:rPr>
        <w:t>/</w:t>
      </w:r>
      <w:r w:rsidR="00A3570E" w:rsidRPr="00374D4D">
        <w:rPr>
          <w:rFonts w:asciiTheme="minorHAnsi" w:hAnsiTheme="minorHAnsi" w:cstheme="minorHAnsi"/>
        </w:rPr>
        <w:t>24</w:t>
      </w:r>
      <w:r w:rsidR="00991A32" w:rsidRPr="00374D4D">
        <w:rPr>
          <w:rFonts w:asciiTheme="minorHAnsi" w:hAnsiTheme="minorHAnsi" w:cstheme="minorHAnsi"/>
        </w:rPr>
        <w:t>/2018</w:t>
      </w:r>
    </w:p>
    <w:p w:rsidR="00683F30" w:rsidRPr="00374D4D" w:rsidRDefault="00531165" w:rsidP="00244E90">
      <w:pPr>
        <w:pStyle w:val="NoSpacing"/>
        <w:rPr>
          <w:rFonts w:asciiTheme="minorHAnsi" w:hAnsiTheme="minorHAnsi" w:cstheme="minorHAnsi"/>
        </w:rPr>
      </w:pPr>
      <w:r w:rsidRPr="00374D4D">
        <w:rPr>
          <w:rFonts w:asciiTheme="minorHAnsi" w:hAnsiTheme="minorHAnsi" w:cstheme="minorHAnsi"/>
        </w:rPr>
        <w:t>Questions due:</w:t>
      </w:r>
      <w:r w:rsidRPr="00374D4D">
        <w:rPr>
          <w:rFonts w:asciiTheme="minorHAnsi" w:hAnsiTheme="minorHAnsi" w:cstheme="minorHAnsi"/>
        </w:rPr>
        <w:tab/>
      </w:r>
      <w:r w:rsidR="00686F6C" w:rsidRPr="00374D4D">
        <w:rPr>
          <w:rFonts w:asciiTheme="minorHAnsi" w:hAnsiTheme="minorHAnsi" w:cstheme="minorHAnsi"/>
        </w:rPr>
        <w:tab/>
      </w:r>
      <w:r w:rsidR="00A3570E" w:rsidRPr="00374D4D">
        <w:rPr>
          <w:rFonts w:asciiTheme="minorHAnsi" w:hAnsiTheme="minorHAnsi" w:cstheme="minorHAnsi"/>
        </w:rPr>
        <w:t>08/31</w:t>
      </w:r>
      <w:r w:rsidRPr="00374D4D">
        <w:rPr>
          <w:rFonts w:asciiTheme="minorHAnsi" w:hAnsiTheme="minorHAnsi" w:cstheme="minorHAnsi"/>
        </w:rPr>
        <w:t>/201</w:t>
      </w:r>
      <w:r w:rsidR="00991A32" w:rsidRPr="00374D4D">
        <w:rPr>
          <w:rFonts w:asciiTheme="minorHAnsi" w:hAnsiTheme="minorHAnsi" w:cstheme="minorHAnsi"/>
        </w:rPr>
        <w:t>8</w:t>
      </w:r>
    </w:p>
    <w:p w:rsidR="00683F30" w:rsidRPr="00374D4D" w:rsidRDefault="00531165" w:rsidP="00244E90">
      <w:pPr>
        <w:pStyle w:val="NoSpacing"/>
        <w:rPr>
          <w:rFonts w:asciiTheme="minorHAnsi" w:hAnsiTheme="minorHAnsi" w:cstheme="minorHAnsi"/>
        </w:rPr>
      </w:pPr>
      <w:r w:rsidRPr="00374D4D">
        <w:rPr>
          <w:rFonts w:asciiTheme="minorHAnsi" w:hAnsiTheme="minorHAnsi" w:cstheme="minorHAnsi"/>
        </w:rPr>
        <w:t xml:space="preserve">Questions </w:t>
      </w:r>
      <w:proofErr w:type="gramStart"/>
      <w:r w:rsidRPr="00374D4D">
        <w:rPr>
          <w:rFonts w:asciiTheme="minorHAnsi" w:hAnsiTheme="minorHAnsi" w:cstheme="minorHAnsi"/>
        </w:rPr>
        <w:t>answered:</w:t>
      </w:r>
      <w:proofErr w:type="gramEnd"/>
      <w:r w:rsidRPr="00374D4D">
        <w:rPr>
          <w:rFonts w:asciiTheme="minorHAnsi" w:hAnsiTheme="minorHAnsi" w:cstheme="minorHAnsi"/>
        </w:rPr>
        <w:tab/>
        <w:t>0</w:t>
      </w:r>
      <w:r w:rsidR="00991A32" w:rsidRPr="00374D4D">
        <w:rPr>
          <w:rFonts w:asciiTheme="minorHAnsi" w:hAnsiTheme="minorHAnsi" w:cstheme="minorHAnsi"/>
        </w:rPr>
        <w:t>9/</w:t>
      </w:r>
      <w:r w:rsidR="00A3570E" w:rsidRPr="00374D4D">
        <w:rPr>
          <w:rFonts w:asciiTheme="minorHAnsi" w:hAnsiTheme="minorHAnsi" w:cstheme="minorHAnsi"/>
        </w:rPr>
        <w:t>07</w:t>
      </w:r>
      <w:r w:rsidR="00991A32" w:rsidRPr="00374D4D">
        <w:rPr>
          <w:rFonts w:asciiTheme="minorHAnsi" w:hAnsiTheme="minorHAnsi" w:cstheme="minorHAnsi"/>
        </w:rPr>
        <w:t>/2018</w:t>
      </w:r>
    </w:p>
    <w:p w:rsidR="00683F30" w:rsidRPr="00374D4D" w:rsidRDefault="00531165" w:rsidP="00244E90">
      <w:pPr>
        <w:pStyle w:val="NoSpacing"/>
        <w:rPr>
          <w:rFonts w:asciiTheme="minorHAnsi" w:hAnsiTheme="minorHAnsi" w:cstheme="minorHAnsi"/>
        </w:rPr>
      </w:pPr>
      <w:r w:rsidRPr="00374D4D">
        <w:rPr>
          <w:rFonts w:asciiTheme="minorHAnsi" w:hAnsiTheme="minorHAnsi" w:cstheme="minorHAnsi"/>
        </w:rPr>
        <w:t>Due date:</w:t>
      </w:r>
      <w:r w:rsidRPr="00374D4D">
        <w:rPr>
          <w:rFonts w:asciiTheme="minorHAnsi" w:hAnsiTheme="minorHAnsi" w:cstheme="minorHAnsi"/>
        </w:rPr>
        <w:tab/>
      </w:r>
      <w:r w:rsidR="00686F6C" w:rsidRPr="00374D4D">
        <w:rPr>
          <w:rFonts w:asciiTheme="minorHAnsi" w:hAnsiTheme="minorHAnsi" w:cstheme="minorHAnsi"/>
        </w:rPr>
        <w:tab/>
      </w:r>
      <w:r w:rsidRPr="00374D4D">
        <w:rPr>
          <w:rFonts w:asciiTheme="minorHAnsi" w:hAnsiTheme="minorHAnsi" w:cstheme="minorHAnsi"/>
        </w:rPr>
        <w:t>0</w:t>
      </w:r>
      <w:r w:rsidR="00991A32" w:rsidRPr="00374D4D">
        <w:rPr>
          <w:rFonts w:asciiTheme="minorHAnsi" w:hAnsiTheme="minorHAnsi" w:cstheme="minorHAnsi"/>
        </w:rPr>
        <w:t>9</w:t>
      </w:r>
      <w:r w:rsidRPr="00374D4D">
        <w:rPr>
          <w:rFonts w:asciiTheme="minorHAnsi" w:hAnsiTheme="minorHAnsi" w:cstheme="minorHAnsi"/>
        </w:rPr>
        <w:t>/</w:t>
      </w:r>
      <w:r w:rsidR="00A3570E" w:rsidRPr="00374D4D">
        <w:rPr>
          <w:rFonts w:asciiTheme="minorHAnsi" w:hAnsiTheme="minorHAnsi" w:cstheme="minorHAnsi"/>
        </w:rPr>
        <w:t>14</w:t>
      </w:r>
      <w:r w:rsidRPr="00374D4D">
        <w:rPr>
          <w:rFonts w:asciiTheme="minorHAnsi" w:hAnsiTheme="minorHAnsi" w:cstheme="minorHAnsi"/>
        </w:rPr>
        <w:t>/201</w:t>
      </w:r>
      <w:r w:rsidR="00991A32" w:rsidRPr="00374D4D">
        <w:rPr>
          <w:rFonts w:asciiTheme="minorHAnsi" w:hAnsiTheme="minorHAnsi" w:cstheme="minorHAnsi"/>
        </w:rPr>
        <w:t>8</w:t>
      </w:r>
    </w:p>
    <w:p w:rsidR="00A3570E" w:rsidRDefault="00A3570E" w:rsidP="00244E90">
      <w:pPr>
        <w:pStyle w:val="NoSpacing"/>
        <w:rPr>
          <w:rFonts w:asciiTheme="minorHAnsi" w:hAnsiTheme="minorHAnsi" w:cstheme="minorHAnsi"/>
        </w:rPr>
      </w:pPr>
      <w:r>
        <w:rPr>
          <w:rFonts w:asciiTheme="minorHAnsi" w:hAnsiTheme="minorHAnsi" w:cstheme="minorHAnsi"/>
        </w:rPr>
        <w:t xml:space="preserve">Tentative Decision:  </w:t>
      </w:r>
      <w:r>
        <w:rPr>
          <w:rFonts w:asciiTheme="minorHAnsi" w:hAnsiTheme="minorHAnsi" w:cstheme="minorHAnsi"/>
        </w:rPr>
        <w:tab/>
      </w:r>
      <w:r w:rsidR="002B7469">
        <w:rPr>
          <w:rFonts w:asciiTheme="minorHAnsi" w:hAnsiTheme="minorHAnsi" w:cstheme="minorHAnsi"/>
        </w:rPr>
        <w:t>10</w:t>
      </w:r>
      <w:r>
        <w:rPr>
          <w:rFonts w:asciiTheme="minorHAnsi" w:hAnsiTheme="minorHAnsi" w:cstheme="minorHAnsi"/>
        </w:rPr>
        <w:t>/</w:t>
      </w:r>
      <w:r w:rsidR="002B7469">
        <w:rPr>
          <w:rFonts w:asciiTheme="minorHAnsi" w:hAnsiTheme="minorHAnsi" w:cstheme="minorHAnsi"/>
        </w:rPr>
        <w:t>02</w:t>
      </w:r>
      <w:r>
        <w:rPr>
          <w:rFonts w:asciiTheme="minorHAnsi" w:hAnsiTheme="minorHAnsi" w:cstheme="minorHAnsi"/>
        </w:rPr>
        <w:t xml:space="preserve">/2018 </w:t>
      </w:r>
    </w:p>
    <w:p w:rsidR="00683F30" w:rsidRPr="00686F6C" w:rsidRDefault="00531165" w:rsidP="00244E90">
      <w:pPr>
        <w:pStyle w:val="NoSpacing"/>
        <w:rPr>
          <w:rFonts w:asciiTheme="minorHAnsi" w:hAnsiTheme="minorHAnsi" w:cstheme="minorHAnsi"/>
        </w:rPr>
      </w:pPr>
      <w:r w:rsidRPr="00686F6C">
        <w:rPr>
          <w:rFonts w:asciiTheme="minorHAnsi" w:hAnsiTheme="minorHAnsi" w:cstheme="minorHAnsi"/>
        </w:rPr>
        <w:t xml:space="preserve">Commence </w:t>
      </w:r>
      <w:r w:rsidR="001647C6">
        <w:rPr>
          <w:rFonts w:asciiTheme="minorHAnsi" w:hAnsiTheme="minorHAnsi" w:cstheme="minorHAnsi"/>
        </w:rPr>
        <w:t>Work</w:t>
      </w:r>
      <w:r w:rsidRPr="00686F6C">
        <w:rPr>
          <w:rFonts w:asciiTheme="minorHAnsi" w:hAnsiTheme="minorHAnsi" w:cstheme="minorHAnsi"/>
        </w:rPr>
        <w:t>:</w:t>
      </w:r>
      <w:r w:rsidRPr="00686F6C">
        <w:rPr>
          <w:rFonts w:asciiTheme="minorHAnsi" w:hAnsiTheme="minorHAnsi" w:cstheme="minorHAnsi"/>
        </w:rPr>
        <w:tab/>
      </w:r>
      <w:r w:rsidR="00A3570E">
        <w:rPr>
          <w:rFonts w:asciiTheme="minorHAnsi" w:hAnsiTheme="minorHAnsi" w:cstheme="minorHAnsi"/>
        </w:rPr>
        <w:t>10/0</w:t>
      </w:r>
      <w:r w:rsidR="002B7469">
        <w:rPr>
          <w:rFonts w:asciiTheme="minorHAnsi" w:hAnsiTheme="minorHAnsi" w:cstheme="minorHAnsi"/>
        </w:rPr>
        <w:t>3</w:t>
      </w:r>
      <w:r w:rsidR="00A3570E">
        <w:rPr>
          <w:rFonts w:asciiTheme="minorHAnsi" w:hAnsiTheme="minorHAnsi" w:cstheme="minorHAnsi"/>
        </w:rPr>
        <w:t>/2018</w:t>
      </w:r>
    </w:p>
    <w:p w:rsidR="00683F30" w:rsidRPr="00686F6C" w:rsidRDefault="00683F30" w:rsidP="00244E90">
      <w:pPr>
        <w:pStyle w:val="NoSpacing"/>
        <w:rPr>
          <w:rFonts w:asciiTheme="minorHAnsi" w:hAnsiTheme="minorHAnsi" w:cstheme="minorHAnsi"/>
        </w:rPr>
      </w:pPr>
    </w:p>
    <w:p w:rsidR="00683F30" w:rsidRPr="00531165" w:rsidRDefault="00F46471" w:rsidP="00244E90">
      <w:pPr>
        <w:pStyle w:val="NoSpacing"/>
        <w:rPr>
          <w:rFonts w:asciiTheme="minorHAnsi" w:hAnsiTheme="minorHAnsi" w:cstheme="minorHAnsi"/>
          <w:b/>
          <w:u w:val="single"/>
        </w:rPr>
      </w:pPr>
      <w:r w:rsidRPr="00531165">
        <w:rPr>
          <w:rFonts w:asciiTheme="minorHAnsi" w:hAnsiTheme="minorHAnsi" w:cstheme="minorHAnsi"/>
          <w:b/>
          <w:u w:val="single"/>
        </w:rPr>
        <w:t>SCOPE OF WORK</w:t>
      </w:r>
    </w:p>
    <w:p w:rsidR="008F6F96" w:rsidRPr="00A3570E" w:rsidRDefault="008F6F96" w:rsidP="00A3570E">
      <w:pPr>
        <w:pStyle w:val="NoSpacing"/>
        <w:rPr>
          <w:rFonts w:asciiTheme="minorHAnsi" w:hAnsiTheme="minorHAnsi" w:cstheme="minorHAnsi"/>
        </w:rPr>
      </w:pPr>
      <w:r w:rsidRPr="00A3570E">
        <w:rPr>
          <w:rFonts w:asciiTheme="minorHAnsi" w:hAnsiTheme="minorHAnsi" w:cstheme="minorHAnsi"/>
        </w:rPr>
        <w:t>Phase I: Identify Current Landscape and Needs</w:t>
      </w:r>
    </w:p>
    <w:p w:rsidR="008F6F96" w:rsidRPr="00A3570E" w:rsidRDefault="008F6F96" w:rsidP="00FA1D27">
      <w:pPr>
        <w:pStyle w:val="NoSpacing"/>
        <w:ind w:firstLine="360"/>
        <w:rPr>
          <w:rFonts w:asciiTheme="minorHAnsi" w:hAnsiTheme="minorHAnsi" w:cstheme="minorHAnsi"/>
        </w:rPr>
      </w:pPr>
      <w:r w:rsidRPr="00A3570E">
        <w:rPr>
          <w:rFonts w:asciiTheme="minorHAnsi" w:hAnsiTheme="minorHAnsi" w:cstheme="minorHAnsi"/>
        </w:rPr>
        <w:t xml:space="preserve">Major activities will be: </w:t>
      </w:r>
    </w:p>
    <w:p w:rsidR="008F6F96" w:rsidRPr="00A3570E" w:rsidRDefault="008F6F96" w:rsidP="00A3570E">
      <w:pPr>
        <w:pStyle w:val="NoSpacing"/>
        <w:numPr>
          <w:ilvl w:val="0"/>
          <w:numId w:val="27"/>
        </w:numPr>
        <w:rPr>
          <w:rFonts w:asciiTheme="minorHAnsi" w:hAnsiTheme="minorHAnsi" w:cstheme="minorHAnsi"/>
        </w:rPr>
      </w:pPr>
      <w:r w:rsidRPr="00A3570E">
        <w:rPr>
          <w:rFonts w:asciiTheme="minorHAnsi" w:hAnsiTheme="minorHAnsi" w:cstheme="minorHAnsi"/>
        </w:rPr>
        <w:t xml:space="preserve">Outreach (Broadband </w:t>
      </w:r>
      <w:r w:rsidR="0036327A">
        <w:rPr>
          <w:rFonts w:asciiTheme="minorHAnsi" w:hAnsiTheme="minorHAnsi" w:cstheme="minorHAnsi"/>
        </w:rPr>
        <w:t>Committee</w:t>
      </w:r>
      <w:r w:rsidRPr="00A3570E">
        <w:rPr>
          <w:rFonts w:asciiTheme="minorHAnsi" w:hAnsiTheme="minorHAnsi" w:cstheme="minorHAnsi"/>
        </w:rPr>
        <w:t>, town officials, public education, etc.)</w:t>
      </w:r>
    </w:p>
    <w:p w:rsidR="008F6F96" w:rsidRPr="00A3570E" w:rsidRDefault="008F6F96" w:rsidP="00A3570E">
      <w:pPr>
        <w:pStyle w:val="NoSpacing"/>
        <w:numPr>
          <w:ilvl w:val="0"/>
          <w:numId w:val="27"/>
        </w:numPr>
        <w:rPr>
          <w:rFonts w:asciiTheme="minorHAnsi" w:hAnsiTheme="minorHAnsi" w:cstheme="minorHAnsi"/>
        </w:rPr>
      </w:pPr>
      <w:r w:rsidRPr="00A3570E">
        <w:rPr>
          <w:rFonts w:asciiTheme="minorHAnsi" w:hAnsiTheme="minorHAnsi" w:cstheme="minorHAnsi"/>
        </w:rPr>
        <w:t xml:space="preserve">Surveys (with </w:t>
      </w:r>
      <w:r w:rsidR="000C6A5F">
        <w:rPr>
          <w:rFonts w:asciiTheme="minorHAnsi" w:hAnsiTheme="minorHAnsi" w:cstheme="minorHAnsi"/>
        </w:rPr>
        <w:t>the LCRPC</w:t>
      </w:r>
      <w:r w:rsidRPr="00A3570E">
        <w:rPr>
          <w:rFonts w:asciiTheme="minorHAnsi" w:hAnsiTheme="minorHAnsi" w:cstheme="minorHAnsi"/>
        </w:rPr>
        <w:t>, prepare resident and business survey, determine best ways to distribute in each town, distribute, analyze results, etc.)</w:t>
      </w:r>
    </w:p>
    <w:p w:rsidR="008F6F96" w:rsidRPr="00A3570E" w:rsidRDefault="008F6F96" w:rsidP="00A3570E">
      <w:pPr>
        <w:pStyle w:val="NoSpacing"/>
        <w:numPr>
          <w:ilvl w:val="0"/>
          <w:numId w:val="27"/>
        </w:numPr>
        <w:rPr>
          <w:rFonts w:asciiTheme="minorHAnsi" w:hAnsiTheme="minorHAnsi" w:cstheme="minorHAnsi"/>
        </w:rPr>
      </w:pPr>
      <w:r w:rsidRPr="00A3570E">
        <w:rPr>
          <w:rFonts w:asciiTheme="minorHAnsi" w:hAnsiTheme="minorHAnsi" w:cstheme="minorHAnsi"/>
        </w:rPr>
        <w:t>Municipal procedures, policies and ordinances (rights-of-way; towers; franchise agreements)</w:t>
      </w:r>
    </w:p>
    <w:p w:rsidR="008F6F96" w:rsidRPr="00A3570E" w:rsidRDefault="008F6F96" w:rsidP="00A3570E">
      <w:pPr>
        <w:pStyle w:val="NoSpacing"/>
        <w:numPr>
          <w:ilvl w:val="0"/>
          <w:numId w:val="27"/>
        </w:numPr>
        <w:rPr>
          <w:rFonts w:asciiTheme="minorHAnsi" w:hAnsiTheme="minorHAnsi" w:cstheme="minorHAnsi"/>
        </w:rPr>
      </w:pPr>
      <w:r w:rsidRPr="00A3570E">
        <w:rPr>
          <w:rFonts w:asciiTheme="minorHAnsi" w:hAnsiTheme="minorHAnsi" w:cstheme="minorHAnsi"/>
        </w:rPr>
        <w:t>Inventory existing assets (infrastructure plus all internet service providers)</w:t>
      </w:r>
    </w:p>
    <w:p w:rsidR="008F6F96" w:rsidRPr="00A3570E" w:rsidRDefault="008F6F96" w:rsidP="00A3570E">
      <w:pPr>
        <w:pStyle w:val="NoSpacing"/>
        <w:numPr>
          <w:ilvl w:val="0"/>
          <w:numId w:val="27"/>
        </w:numPr>
        <w:rPr>
          <w:rFonts w:asciiTheme="minorHAnsi" w:hAnsiTheme="minorHAnsi" w:cstheme="minorHAnsi"/>
        </w:rPr>
      </w:pPr>
      <w:r w:rsidRPr="00A3570E">
        <w:rPr>
          <w:rFonts w:asciiTheme="minorHAnsi" w:hAnsiTheme="minorHAnsi" w:cstheme="minorHAnsi"/>
        </w:rPr>
        <w:t>Digital Inclusion plan (how to provide affordable broadband and computers: assess need for and availability of broadband and technology, develop digital literacy classes, and establish public computer access where needed, etc.)</w:t>
      </w:r>
    </w:p>
    <w:p w:rsidR="008F6F96" w:rsidRPr="00A3570E" w:rsidRDefault="008F6F96" w:rsidP="00A3570E">
      <w:pPr>
        <w:pStyle w:val="NoSpacing"/>
        <w:rPr>
          <w:rFonts w:asciiTheme="minorHAnsi" w:hAnsiTheme="minorHAnsi" w:cstheme="minorHAnsi"/>
        </w:rPr>
      </w:pPr>
    </w:p>
    <w:p w:rsidR="008F6F96" w:rsidRPr="00A3570E" w:rsidRDefault="008F6F96" w:rsidP="00A3570E">
      <w:pPr>
        <w:pStyle w:val="NoSpacing"/>
        <w:rPr>
          <w:rFonts w:asciiTheme="minorHAnsi" w:hAnsiTheme="minorHAnsi" w:cstheme="minorHAnsi"/>
        </w:rPr>
      </w:pPr>
      <w:r w:rsidRPr="00A3570E">
        <w:rPr>
          <w:rFonts w:asciiTheme="minorHAnsi" w:hAnsiTheme="minorHAnsi" w:cstheme="minorHAnsi"/>
        </w:rPr>
        <w:t xml:space="preserve">Phase II: Network Designs </w:t>
      </w:r>
      <w:proofErr w:type="gramStart"/>
      <w:r w:rsidRPr="00A3570E">
        <w:rPr>
          <w:rFonts w:asciiTheme="minorHAnsi" w:hAnsiTheme="minorHAnsi" w:cstheme="minorHAnsi"/>
        </w:rPr>
        <w:t>-  Gap</w:t>
      </w:r>
      <w:proofErr w:type="gramEnd"/>
      <w:r w:rsidRPr="00A3570E">
        <w:rPr>
          <w:rFonts w:asciiTheme="minorHAnsi" w:hAnsiTheme="minorHAnsi" w:cstheme="minorHAnsi"/>
        </w:rPr>
        <w:t xml:space="preserve"> Analysis </w:t>
      </w:r>
    </w:p>
    <w:p w:rsidR="008F6F96" w:rsidRPr="00A3570E" w:rsidRDefault="008F6F96" w:rsidP="00FA1D27">
      <w:pPr>
        <w:pStyle w:val="NoSpacing"/>
        <w:ind w:left="360"/>
        <w:rPr>
          <w:rFonts w:asciiTheme="minorHAnsi" w:hAnsiTheme="minorHAnsi" w:cstheme="minorHAnsi"/>
        </w:rPr>
      </w:pPr>
      <w:proofErr w:type="gramStart"/>
      <w:r w:rsidRPr="00A3570E">
        <w:rPr>
          <w:rFonts w:asciiTheme="minorHAnsi" w:hAnsiTheme="minorHAnsi" w:cstheme="minorHAnsi"/>
        </w:rPr>
        <w:t>The funds have been put in escrow</w:t>
      </w:r>
      <w:r w:rsidR="00374D4D">
        <w:rPr>
          <w:rFonts w:asciiTheme="minorHAnsi" w:hAnsiTheme="minorHAnsi" w:cstheme="minorHAnsi"/>
        </w:rPr>
        <w:t xml:space="preserve"> by </w:t>
      </w:r>
      <w:proofErr w:type="spellStart"/>
      <w:r w:rsidR="00374D4D">
        <w:rPr>
          <w:rFonts w:asciiTheme="minorHAnsi" w:hAnsiTheme="minorHAnsi" w:cstheme="minorHAnsi"/>
        </w:rPr>
        <w:t>ConnectME</w:t>
      </w:r>
      <w:proofErr w:type="spellEnd"/>
      <w:r w:rsidRPr="00A3570E">
        <w:rPr>
          <w:rFonts w:asciiTheme="minorHAnsi" w:hAnsiTheme="minorHAnsi" w:cstheme="minorHAnsi"/>
        </w:rPr>
        <w:t>, contingent upon satisfactorily completing Phase I</w:t>
      </w:r>
      <w:proofErr w:type="gramEnd"/>
      <w:r w:rsidRPr="00A3570E">
        <w:rPr>
          <w:rFonts w:asciiTheme="minorHAnsi" w:hAnsiTheme="minorHAnsi" w:cstheme="minorHAnsi"/>
        </w:rPr>
        <w:t xml:space="preserve">. More details will be developed as Phase I nears completion. </w:t>
      </w:r>
    </w:p>
    <w:p w:rsidR="00586E7A" w:rsidRDefault="00586E7A" w:rsidP="00A3570E">
      <w:pPr>
        <w:pStyle w:val="NoSpacing"/>
        <w:numPr>
          <w:ilvl w:val="1"/>
          <w:numId w:val="29"/>
        </w:numPr>
        <w:ind w:left="720"/>
        <w:rPr>
          <w:rFonts w:asciiTheme="minorHAnsi" w:hAnsiTheme="minorHAnsi" w:cstheme="minorHAnsi"/>
        </w:rPr>
      </w:pPr>
      <w:r>
        <w:rPr>
          <w:rFonts w:asciiTheme="minorHAnsi" w:hAnsiTheme="minorHAnsi" w:cstheme="minorHAnsi"/>
        </w:rPr>
        <w:t>Outreach</w:t>
      </w:r>
    </w:p>
    <w:p w:rsidR="00586E7A" w:rsidRDefault="00586E7A" w:rsidP="00A3570E">
      <w:pPr>
        <w:pStyle w:val="NoSpacing"/>
        <w:numPr>
          <w:ilvl w:val="1"/>
          <w:numId w:val="29"/>
        </w:numPr>
        <w:ind w:left="720"/>
        <w:rPr>
          <w:rFonts w:asciiTheme="minorHAnsi" w:hAnsiTheme="minorHAnsi" w:cstheme="minorHAnsi"/>
        </w:rPr>
      </w:pPr>
      <w:r>
        <w:rPr>
          <w:rFonts w:asciiTheme="minorHAnsi" w:hAnsiTheme="minorHAnsi" w:cstheme="minorHAnsi"/>
        </w:rPr>
        <w:t>Network Design</w:t>
      </w:r>
      <w:r w:rsidR="009030BE">
        <w:rPr>
          <w:rFonts w:asciiTheme="minorHAnsi" w:hAnsiTheme="minorHAnsi" w:cstheme="minorHAnsi"/>
        </w:rPr>
        <w:t>: engineering designs to address gap analysis based on Phase I</w:t>
      </w:r>
    </w:p>
    <w:p w:rsidR="00586E7A" w:rsidRDefault="00586E7A" w:rsidP="00A3570E">
      <w:pPr>
        <w:pStyle w:val="NoSpacing"/>
        <w:numPr>
          <w:ilvl w:val="1"/>
          <w:numId w:val="29"/>
        </w:numPr>
        <w:ind w:left="720"/>
        <w:rPr>
          <w:rFonts w:asciiTheme="minorHAnsi" w:hAnsiTheme="minorHAnsi" w:cstheme="minorHAnsi"/>
        </w:rPr>
      </w:pPr>
      <w:r>
        <w:rPr>
          <w:rFonts w:asciiTheme="minorHAnsi" w:hAnsiTheme="minorHAnsi" w:cstheme="minorHAnsi"/>
        </w:rPr>
        <w:t>Financial modeling of solutions</w:t>
      </w:r>
      <w:r w:rsidR="009030BE">
        <w:rPr>
          <w:rFonts w:asciiTheme="minorHAnsi" w:hAnsiTheme="minorHAnsi" w:cstheme="minorHAnsi"/>
        </w:rPr>
        <w:t xml:space="preserve">: engineering plan, cost analysis </w:t>
      </w:r>
    </w:p>
    <w:p w:rsidR="00586E7A" w:rsidRDefault="00586E7A" w:rsidP="00A3570E">
      <w:pPr>
        <w:pStyle w:val="NoSpacing"/>
        <w:numPr>
          <w:ilvl w:val="1"/>
          <w:numId w:val="29"/>
        </w:numPr>
        <w:ind w:left="720"/>
        <w:rPr>
          <w:rFonts w:asciiTheme="minorHAnsi" w:hAnsiTheme="minorHAnsi" w:cstheme="minorHAnsi"/>
        </w:rPr>
      </w:pPr>
      <w:r>
        <w:rPr>
          <w:rFonts w:asciiTheme="minorHAnsi" w:hAnsiTheme="minorHAnsi" w:cstheme="minorHAnsi"/>
        </w:rPr>
        <w:t>Preliminary and final report preparation and presentation</w:t>
      </w:r>
    </w:p>
    <w:p w:rsidR="00586E7A" w:rsidRDefault="00586E7A" w:rsidP="00093D3A">
      <w:pPr>
        <w:pStyle w:val="NoSpacing"/>
        <w:ind w:firstLine="720"/>
        <w:rPr>
          <w:rFonts w:asciiTheme="minorHAnsi" w:hAnsiTheme="minorHAnsi" w:cstheme="minorHAnsi"/>
        </w:rPr>
      </w:pPr>
    </w:p>
    <w:p w:rsidR="00847B2D" w:rsidRPr="00531165" w:rsidRDefault="00F46471" w:rsidP="00847B2D">
      <w:pPr>
        <w:rPr>
          <w:rFonts w:asciiTheme="minorHAnsi" w:hAnsiTheme="minorHAnsi"/>
          <w:u w:val="single"/>
        </w:rPr>
      </w:pPr>
      <w:r w:rsidRPr="00531165">
        <w:rPr>
          <w:rFonts w:asciiTheme="minorHAnsi" w:hAnsiTheme="minorHAnsi"/>
          <w:b/>
          <w:u w:val="single"/>
        </w:rPr>
        <w:t>DESIRED QUALIFICATIONS</w:t>
      </w:r>
    </w:p>
    <w:p w:rsidR="00847B2D" w:rsidRDefault="00847B2D" w:rsidP="00847B2D">
      <w:pPr>
        <w:rPr>
          <w:rFonts w:asciiTheme="minorHAnsi" w:hAnsiTheme="minorHAnsi"/>
        </w:rPr>
      </w:pPr>
      <w:r w:rsidRPr="00847B2D">
        <w:rPr>
          <w:rFonts w:asciiTheme="minorHAnsi" w:hAnsiTheme="minorHAnsi"/>
        </w:rPr>
        <w:t xml:space="preserve">Qualified candidates must demonstrate knowledge of </w:t>
      </w:r>
      <w:r w:rsidR="00374D4D">
        <w:rPr>
          <w:rFonts w:asciiTheme="minorHAnsi" w:hAnsiTheme="minorHAnsi"/>
        </w:rPr>
        <w:t xml:space="preserve">community and regional broadband planning and </w:t>
      </w:r>
      <w:r w:rsidRPr="00847B2D">
        <w:rPr>
          <w:rFonts w:asciiTheme="minorHAnsi" w:hAnsiTheme="minorHAnsi"/>
        </w:rPr>
        <w:t>broadband infrastructure and service in all aspects</w:t>
      </w:r>
      <w:r w:rsidR="000C6A5F">
        <w:rPr>
          <w:rFonts w:asciiTheme="minorHAnsi" w:hAnsiTheme="minorHAnsi"/>
        </w:rPr>
        <w:t xml:space="preserve"> – </w:t>
      </w:r>
      <w:r w:rsidRPr="00847B2D">
        <w:rPr>
          <w:rFonts w:asciiTheme="minorHAnsi" w:hAnsiTheme="minorHAnsi"/>
        </w:rPr>
        <w:t xml:space="preserve">technical, regulatory and economic. Knowledge of digital inclusion and adoption is required. Expertise and specific experience in the implementation of digital inclusion and adoption programs and broadband infrastructure is highly desired. </w:t>
      </w:r>
    </w:p>
    <w:p w:rsidR="00847B2D" w:rsidRPr="00847B2D" w:rsidRDefault="00847B2D" w:rsidP="00847B2D">
      <w:pPr>
        <w:rPr>
          <w:rFonts w:asciiTheme="minorHAnsi" w:hAnsiTheme="minorHAnsi"/>
        </w:rPr>
      </w:pPr>
    </w:p>
    <w:p w:rsidR="00847B2D" w:rsidRPr="00847B2D" w:rsidRDefault="00847B2D" w:rsidP="00847B2D">
      <w:pPr>
        <w:pStyle w:val="NoSpacing"/>
        <w:rPr>
          <w:rFonts w:asciiTheme="minorHAnsi" w:hAnsiTheme="minorHAnsi"/>
        </w:rPr>
      </w:pPr>
      <w:r w:rsidRPr="00847B2D">
        <w:rPr>
          <w:rFonts w:asciiTheme="minorHAnsi" w:hAnsiTheme="minorHAnsi"/>
        </w:rPr>
        <w:t>The following background is all highly desirable:</w:t>
      </w:r>
    </w:p>
    <w:p w:rsidR="00847B2D" w:rsidRPr="00847B2D" w:rsidRDefault="00847B2D" w:rsidP="00847B2D">
      <w:pPr>
        <w:pStyle w:val="NoSpacing"/>
        <w:numPr>
          <w:ilvl w:val="0"/>
          <w:numId w:val="12"/>
        </w:numPr>
        <w:rPr>
          <w:rFonts w:asciiTheme="minorHAnsi" w:hAnsiTheme="minorHAnsi"/>
        </w:rPr>
      </w:pPr>
      <w:r w:rsidRPr="00847B2D">
        <w:rPr>
          <w:rFonts w:asciiTheme="minorHAnsi" w:hAnsiTheme="minorHAnsi"/>
        </w:rPr>
        <w:t>Prior experience with mapping and inventorying broadband assets and capabilities, including existing broadband infrastructure;</w:t>
      </w:r>
    </w:p>
    <w:p w:rsidR="00847B2D" w:rsidRPr="00847B2D" w:rsidRDefault="00847B2D" w:rsidP="00847B2D">
      <w:pPr>
        <w:pStyle w:val="NoSpacing"/>
        <w:numPr>
          <w:ilvl w:val="0"/>
          <w:numId w:val="12"/>
        </w:numPr>
        <w:rPr>
          <w:rFonts w:asciiTheme="minorHAnsi" w:hAnsiTheme="minorHAnsi"/>
        </w:rPr>
      </w:pPr>
      <w:r w:rsidRPr="00847B2D">
        <w:rPr>
          <w:rFonts w:asciiTheme="minorHAnsi" w:hAnsiTheme="minorHAnsi"/>
        </w:rPr>
        <w:t>Prior experience preparing a needs assessment and gap analysis;</w:t>
      </w:r>
    </w:p>
    <w:p w:rsidR="00847B2D" w:rsidRPr="00847B2D" w:rsidRDefault="00847B2D" w:rsidP="00847B2D">
      <w:pPr>
        <w:pStyle w:val="NoSpacing"/>
        <w:numPr>
          <w:ilvl w:val="0"/>
          <w:numId w:val="12"/>
        </w:numPr>
        <w:rPr>
          <w:rFonts w:asciiTheme="minorHAnsi" w:hAnsiTheme="minorHAnsi"/>
        </w:rPr>
      </w:pPr>
      <w:r w:rsidRPr="00847B2D">
        <w:rPr>
          <w:rFonts w:asciiTheme="minorHAnsi" w:hAnsiTheme="minorHAnsi"/>
        </w:rPr>
        <w:t>Prior experience informing the public of progress in implementing a project and involving the public in a project through surveys, forums and meetings;</w:t>
      </w:r>
    </w:p>
    <w:p w:rsidR="00847B2D" w:rsidRPr="00847B2D" w:rsidRDefault="00847B2D" w:rsidP="00847B2D">
      <w:pPr>
        <w:pStyle w:val="NoSpacing"/>
        <w:numPr>
          <w:ilvl w:val="0"/>
          <w:numId w:val="12"/>
        </w:numPr>
        <w:rPr>
          <w:rFonts w:asciiTheme="minorHAnsi" w:hAnsiTheme="minorHAnsi"/>
        </w:rPr>
      </w:pPr>
      <w:r w:rsidRPr="00847B2D">
        <w:rPr>
          <w:rFonts w:asciiTheme="minorHAnsi" w:hAnsiTheme="minorHAnsi"/>
        </w:rPr>
        <w:t>Prior experience creating a network plan and financial analysis aimed at improving and expanding broadband coverage while leveraging current assets;</w:t>
      </w:r>
    </w:p>
    <w:p w:rsidR="00847B2D" w:rsidRPr="00847B2D" w:rsidRDefault="00847B2D" w:rsidP="00847B2D">
      <w:pPr>
        <w:pStyle w:val="NoSpacing"/>
        <w:numPr>
          <w:ilvl w:val="0"/>
          <w:numId w:val="12"/>
        </w:numPr>
        <w:rPr>
          <w:rFonts w:asciiTheme="minorHAnsi" w:hAnsiTheme="minorHAnsi"/>
        </w:rPr>
      </w:pPr>
      <w:r w:rsidRPr="00847B2D">
        <w:rPr>
          <w:rFonts w:asciiTheme="minorHAnsi" w:hAnsiTheme="minorHAnsi"/>
        </w:rPr>
        <w:lastRenderedPageBreak/>
        <w:t>Substantive knowledge of opportunities for financing through local, state and federal programs and incentives;</w:t>
      </w:r>
    </w:p>
    <w:p w:rsidR="00847B2D" w:rsidRPr="00847B2D" w:rsidRDefault="00847B2D" w:rsidP="00847B2D">
      <w:pPr>
        <w:pStyle w:val="NoSpacing"/>
        <w:numPr>
          <w:ilvl w:val="0"/>
          <w:numId w:val="12"/>
        </w:numPr>
        <w:rPr>
          <w:rFonts w:asciiTheme="minorHAnsi" w:hAnsiTheme="minorHAnsi"/>
        </w:rPr>
      </w:pPr>
      <w:r w:rsidRPr="00847B2D">
        <w:rPr>
          <w:rFonts w:asciiTheme="minorHAnsi" w:hAnsiTheme="minorHAnsi"/>
        </w:rPr>
        <w:t xml:space="preserve">Substantive knowledge of digital inclusion and adoption programs; </w:t>
      </w:r>
    </w:p>
    <w:p w:rsidR="00847B2D" w:rsidRPr="00847B2D" w:rsidRDefault="00847B2D" w:rsidP="00847B2D">
      <w:pPr>
        <w:pStyle w:val="NoSpacing"/>
        <w:numPr>
          <w:ilvl w:val="0"/>
          <w:numId w:val="12"/>
        </w:numPr>
        <w:rPr>
          <w:rFonts w:asciiTheme="minorHAnsi" w:hAnsiTheme="minorHAnsi"/>
        </w:rPr>
      </w:pPr>
      <w:r w:rsidRPr="00847B2D">
        <w:rPr>
          <w:rFonts w:asciiTheme="minorHAnsi" w:hAnsiTheme="minorHAnsi"/>
        </w:rPr>
        <w:t>Prior experience and success in identifying, preparing, submitting and securing grants for broadband construction and digital literacy and adoption programs/projects;</w:t>
      </w:r>
    </w:p>
    <w:p w:rsidR="00847B2D" w:rsidRPr="00847B2D" w:rsidRDefault="00847B2D" w:rsidP="00847B2D">
      <w:pPr>
        <w:pStyle w:val="NoSpacing"/>
        <w:numPr>
          <w:ilvl w:val="0"/>
          <w:numId w:val="12"/>
        </w:numPr>
        <w:rPr>
          <w:rFonts w:asciiTheme="minorHAnsi" w:hAnsiTheme="minorHAnsi"/>
        </w:rPr>
      </w:pPr>
      <w:r w:rsidRPr="00847B2D">
        <w:rPr>
          <w:rFonts w:asciiTheme="minorHAnsi" w:hAnsiTheme="minorHAnsi"/>
        </w:rPr>
        <w:t>Prior experience completing similar project development; and,</w:t>
      </w:r>
    </w:p>
    <w:p w:rsidR="00847B2D" w:rsidRDefault="00847B2D" w:rsidP="00847B2D">
      <w:pPr>
        <w:pStyle w:val="NoSpacing"/>
        <w:numPr>
          <w:ilvl w:val="0"/>
          <w:numId w:val="12"/>
        </w:numPr>
        <w:rPr>
          <w:rFonts w:asciiTheme="minorHAnsi" w:hAnsiTheme="minorHAnsi"/>
        </w:rPr>
      </w:pPr>
      <w:r w:rsidRPr="00847B2D">
        <w:rPr>
          <w:rFonts w:asciiTheme="minorHAnsi" w:hAnsiTheme="minorHAnsi"/>
        </w:rPr>
        <w:t>Ability to perform and deliver project deliverables in a timely manner.</w:t>
      </w:r>
    </w:p>
    <w:p w:rsidR="00847B2D" w:rsidRDefault="00847B2D" w:rsidP="00847B2D">
      <w:pPr>
        <w:pStyle w:val="NoSpacing"/>
        <w:ind w:left="360"/>
        <w:rPr>
          <w:rFonts w:asciiTheme="minorHAnsi" w:hAnsiTheme="minorHAnsi"/>
        </w:rPr>
      </w:pPr>
    </w:p>
    <w:p w:rsidR="00847B2D" w:rsidRPr="00847B2D" w:rsidRDefault="00847B2D" w:rsidP="00847B2D">
      <w:pPr>
        <w:pStyle w:val="NoSpacing"/>
        <w:ind w:left="360"/>
        <w:rPr>
          <w:rFonts w:asciiTheme="minorHAnsi" w:hAnsiTheme="minorHAnsi"/>
        </w:rPr>
      </w:pPr>
      <w:r w:rsidRPr="00847B2D">
        <w:rPr>
          <w:rFonts w:asciiTheme="minorHAnsi" w:hAnsiTheme="minorHAnsi"/>
        </w:rPr>
        <w:t xml:space="preserve">Respondents may elect to assemble a team to address all requirements of this RFP if they do not exist at a single organization. In such </w:t>
      </w:r>
      <w:proofErr w:type="gramStart"/>
      <w:r w:rsidRPr="00847B2D">
        <w:rPr>
          <w:rFonts w:asciiTheme="minorHAnsi" w:hAnsiTheme="minorHAnsi"/>
        </w:rPr>
        <w:t>case</w:t>
      </w:r>
      <w:proofErr w:type="gramEnd"/>
      <w:r w:rsidRPr="00847B2D">
        <w:rPr>
          <w:rFonts w:asciiTheme="minorHAnsi" w:hAnsiTheme="minorHAnsi"/>
        </w:rPr>
        <w:t xml:space="preserve"> the collective team must demonstrate the knowledge and experience described above.  </w:t>
      </w:r>
    </w:p>
    <w:p w:rsidR="00847B2D" w:rsidRDefault="00847B2D" w:rsidP="00244E90">
      <w:pPr>
        <w:pStyle w:val="NoSpacing"/>
        <w:rPr>
          <w:rFonts w:asciiTheme="minorHAnsi" w:hAnsiTheme="minorHAnsi" w:cstheme="minorHAnsi"/>
        </w:rPr>
      </w:pPr>
    </w:p>
    <w:p w:rsidR="00847B2D" w:rsidRPr="00531165" w:rsidRDefault="00F46471" w:rsidP="00847B2D">
      <w:pPr>
        <w:pStyle w:val="NoSpacing"/>
        <w:rPr>
          <w:rFonts w:asciiTheme="minorHAnsi" w:hAnsiTheme="minorHAnsi"/>
          <w:b/>
          <w:u w:val="single"/>
        </w:rPr>
      </w:pPr>
      <w:r w:rsidRPr="00531165">
        <w:rPr>
          <w:rFonts w:asciiTheme="minorHAnsi" w:hAnsiTheme="minorHAnsi"/>
          <w:b/>
          <w:u w:val="single"/>
        </w:rPr>
        <w:t>SUBMISSION OF RESPONSES</w:t>
      </w:r>
    </w:p>
    <w:p w:rsidR="00847B2D" w:rsidRDefault="00847B2D" w:rsidP="00847B2D">
      <w:pPr>
        <w:pStyle w:val="NoSpacing"/>
        <w:rPr>
          <w:rFonts w:asciiTheme="minorHAnsi" w:hAnsiTheme="minorHAnsi"/>
        </w:rPr>
      </w:pPr>
      <w:r w:rsidRPr="00847B2D">
        <w:rPr>
          <w:rFonts w:asciiTheme="minorHAnsi" w:hAnsiTheme="minorHAnsi"/>
        </w:rPr>
        <w:t xml:space="preserve">To ensure that your response to this RFP </w:t>
      </w:r>
      <w:proofErr w:type="gramStart"/>
      <w:r w:rsidRPr="00847B2D">
        <w:rPr>
          <w:rFonts w:asciiTheme="minorHAnsi" w:hAnsiTheme="minorHAnsi"/>
        </w:rPr>
        <w:t>is given</w:t>
      </w:r>
      <w:proofErr w:type="gramEnd"/>
      <w:r w:rsidRPr="00847B2D">
        <w:rPr>
          <w:rFonts w:asciiTheme="minorHAnsi" w:hAnsiTheme="minorHAnsi"/>
        </w:rPr>
        <w:t xml:space="preserve"> appropriate consideration, please submit your response no later than 4:00 p.m. EDT on </w:t>
      </w:r>
      <w:r>
        <w:rPr>
          <w:rFonts w:asciiTheme="minorHAnsi" w:hAnsiTheme="minorHAnsi"/>
        </w:rPr>
        <w:t xml:space="preserve">September </w:t>
      </w:r>
      <w:r w:rsidR="00374D4D">
        <w:rPr>
          <w:rFonts w:asciiTheme="minorHAnsi" w:hAnsiTheme="minorHAnsi"/>
        </w:rPr>
        <w:t>14</w:t>
      </w:r>
      <w:r>
        <w:rPr>
          <w:rFonts w:asciiTheme="minorHAnsi" w:hAnsiTheme="minorHAnsi"/>
        </w:rPr>
        <w:t>,</w:t>
      </w:r>
      <w:r w:rsidR="008F6F96">
        <w:rPr>
          <w:rFonts w:asciiTheme="minorHAnsi" w:hAnsiTheme="minorHAnsi"/>
        </w:rPr>
        <w:t xml:space="preserve"> </w:t>
      </w:r>
      <w:r>
        <w:rPr>
          <w:rFonts w:asciiTheme="minorHAnsi" w:hAnsiTheme="minorHAnsi"/>
        </w:rPr>
        <w:t>2018</w:t>
      </w:r>
      <w:r w:rsidRPr="00847B2D">
        <w:rPr>
          <w:rFonts w:asciiTheme="minorHAnsi" w:hAnsiTheme="minorHAnsi"/>
        </w:rPr>
        <w:t xml:space="preserve">. </w:t>
      </w:r>
      <w:r>
        <w:rPr>
          <w:rFonts w:asciiTheme="minorHAnsi" w:hAnsiTheme="minorHAnsi"/>
        </w:rPr>
        <w:t xml:space="preserve">Lincoln County and the LCRPC </w:t>
      </w:r>
      <w:r w:rsidRPr="00847B2D">
        <w:rPr>
          <w:rFonts w:asciiTheme="minorHAnsi" w:hAnsiTheme="minorHAnsi"/>
        </w:rPr>
        <w:t xml:space="preserve">assume no responsibility or liability for late delivery or receipt of responses. The </w:t>
      </w:r>
      <w:r>
        <w:rPr>
          <w:rFonts w:asciiTheme="minorHAnsi" w:hAnsiTheme="minorHAnsi"/>
        </w:rPr>
        <w:t>County and the LCRPC</w:t>
      </w:r>
      <w:r w:rsidRPr="00847B2D">
        <w:rPr>
          <w:rFonts w:asciiTheme="minorHAnsi" w:hAnsiTheme="minorHAnsi"/>
        </w:rPr>
        <w:t xml:space="preserve"> are under no obligation to consider any responses received after the deadline.</w:t>
      </w:r>
    </w:p>
    <w:p w:rsidR="00374D4D" w:rsidRPr="00847B2D" w:rsidRDefault="00374D4D" w:rsidP="00847B2D">
      <w:pPr>
        <w:pStyle w:val="NoSpacing"/>
        <w:rPr>
          <w:rFonts w:asciiTheme="minorHAnsi" w:hAnsiTheme="minorHAnsi"/>
        </w:rPr>
      </w:pPr>
    </w:p>
    <w:p w:rsidR="00847B2D" w:rsidRPr="00847B2D" w:rsidRDefault="00847B2D" w:rsidP="00847B2D">
      <w:pPr>
        <w:pStyle w:val="NoSpacing"/>
        <w:rPr>
          <w:rFonts w:asciiTheme="minorHAnsi" w:hAnsiTheme="minorHAnsi"/>
        </w:rPr>
      </w:pPr>
      <w:r w:rsidRPr="00847B2D">
        <w:rPr>
          <w:rFonts w:asciiTheme="minorHAnsi" w:hAnsiTheme="minorHAnsi"/>
        </w:rPr>
        <w:t xml:space="preserve">Notification of selection or non-selection of all Respondents who submitted conforming responses </w:t>
      </w:r>
      <w:proofErr w:type="gramStart"/>
      <w:r w:rsidRPr="00847B2D">
        <w:rPr>
          <w:rFonts w:asciiTheme="minorHAnsi" w:hAnsiTheme="minorHAnsi"/>
        </w:rPr>
        <w:t>will be made</w:t>
      </w:r>
      <w:proofErr w:type="gramEnd"/>
      <w:r w:rsidRPr="00847B2D">
        <w:rPr>
          <w:rFonts w:asciiTheme="minorHAnsi" w:hAnsiTheme="minorHAnsi"/>
        </w:rPr>
        <w:t xml:space="preserve"> when the selection process is final. It </w:t>
      </w:r>
      <w:proofErr w:type="gramStart"/>
      <w:r w:rsidRPr="00847B2D">
        <w:rPr>
          <w:rFonts w:asciiTheme="minorHAnsi" w:hAnsiTheme="minorHAnsi"/>
        </w:rPr>
        <w:t>is anticipated</w:t>
      </w:r>
      <w:proofErr w:type="gramEnd"/>
      <w:r w:rsidRPr="00847B2D">
        <w:rPr>
          <w:rFonts w:asciiTheme="minorHAnsi" w:hAnsiTheme="minorHAnsi"/>
        </w:rPr>
        <w:t xml:space="preserve"> that the selection will be made by </w:t>
      </w:r>
      <w:r w:rsidR="000C6A5F">
        <w:rPr>
          <w:rFonts w:asciiTheme="minorHAnsi" w:hAnsiTheme="minorHAnsi"/>
        </w:rPr>
        <w:t>October 2</w:t>
      </w:r>
      <w:r w:rsidRPr="00847B2D">
        <w:rPr>
          <w:rFonts w:asciiTheme="minorHAnsi" w:hAnsiTheme="minorHAnsi"/>
        </w:rPr>
        <w:t>.</w:t>
      </w:r>
    </w:p>
    <w:p w:rsidR="00847B2D" w:rsidRDefault="00847B2D" w:rsidP="00847B2D">
      <w:pPr>
        <w:pStyle w:val="NoSpacing"/>
        <w:rPr>
          <w:rFonts w:asciiTheme="minorHAnsi" w:hAnsiTheme="minorHAnsi"/>
        </w:rPr>
      </w:pPr>
      <w:r w:rsidRPr="00847B2D">
        <w:rPr>
          <w:rFonts w:asciiTheme="minorHAnsi" w:hAnsiTheme="minorHAnsi"/>
        </w:rPr>
        <w:t xml:space="preserve">If it becomes necessary to revise any part of this RFP, addenda </w:t>
      </w:r>
      <w:proofErr w:type="gramStart"/>
      <w:r w:rsidRPr="00847B2D">
        <w:rPr>
          <w:rFonts w:asciiTheme="minorHAnsi" w:hAnsiTheme="minorHAnsi"/>
        </w:rPr>
        <w:t>will be supplied</w:t>
      </w:r>
      <w:proofErr w:type="gramEnd"/>
      <w:r w:rsidRPr="00847B2D">
        <w:rPr>
          <w:rFonts w:asciiTheme="minorHAnsi" w:hAnsiTheme="minorHAnsi"/>
        </w:rPr>
        <w:t xml:space="preserve"> to all Re</w:t>
      </w:r>
      <w:r w:rsidR="0036327A">
        <w:rPr>
          <w:rFonts w:asciiTheme="minorHAnsi" w:hAnsiTheme="minorHAnsi"/>
        </w:rPr>
        <w:t>spondents who have notified the</w:t>
      </w:r>
      <w:r w:rsidR="00FC3368">
        <w:rPr>
          <w:rFonts w:asciiTheme="minorHAnsi" w:hAnsiTheme="minorHAnsi"/>
        </w:rPr>
        <w:t xml:space="preserve"> County and the LCRPC</w:t>
      </w:r>
      <w:r w:rsidRPr="00847B2D">
        <w:rPr>
          <w:rFonts w:asciiTheme="minorHAnsi" w:hAnsiTheme="minorHAnsi"/>
        </w:rPr>
        <w:t xml:space="preserve"> that they wish to receive all addenda.</w:t>
      </w:r>
    </w:p>
    <w:p w:rsidR="00374D4D" w:rsidRPr="00847B2D" w:rsidRDefault="00374D4D" w:rsidP="00847B2D">
      <w:pPr>
        <w:pStyle w:val="NoSpacing"/>
        <w:rPr>
          <w:rFonts w:asciiTheme="minorHAnsi" w:hAnsiTheme="minorHAnsi"/>
        </w:rPr>
      </w:pPr>
    </w:p>
    <w:p w:rsidR="00847B2D" w:rsidRDefault="00847B2D" w:rsidP="00847B2D">
      <w:pPr>
        <w:pStyle w:val="NoSpacing"/>
        <w:rPr>
          <w:rFonts w:asciiTheme="minorHAnsi" w:hAnsiTheme="minorHAnsi"/>
        </w:rPr>
      </w:pPr>
      <w:r w:rsidRPr="00847B2D">
        <w:rPr>
          <w:rFonts w:asciiTheme="minorHAnsi" w:hAnsiTheme="minorHAnsi"/>
        </w:rPr>
        <w:t xml:space="preserve">There is no expressed or implied obligation of </w:t>
      </w:r>
      <w:r>
        <w:rPr>
          <w:rFonts w:asciiTheme="minorHAnsi" w:hAnsiTheme="minorHAnsi"/>
        </w:rPr>
        <w:t>the County and the LCRPC</w:t>
      </w:r>
      <w:r w:rsidRPr="00847B2D">
        <w:rPr>
          <w:rFonts w:asciiTheme="minorHAnsi" w:hAnsiTheme="minorHAnsi"/>
        </w:rPr>
        <w:t xml:space="preserve"> to reimburse Respondents for any expenses incurred in preparing responses to this request.</w:t>
      </w:r>
    </w:p>
    <w:p w:rsidR="00374D4D" w:rsidRPr="00847B2D" w:rsidRDefault="00374D4D" w:rsidP="00847B2D">
      <w:pPr>
        <w:pStyle w:val="NoSpacing"/>
        <w:rPr>
          <w:rFonts w:asciiTheme="minorHAnsi" w:hAnsiTheme="minorHAnsi"/>
        </w:rPr>
      </w:pPr>
    </w:p>
    <w:p w:rsidR="00847B2D" w:rsidRDefault="00847B2D" w:rsidP="00847B2D">
      <w:pPr>
        <w:pStyle w:val="NoSpacing"/>
        <w:rPr>
          <w:rFonts w:asciiTheme="minorHAnsi" w:hAnsiTheme="minorHAnsi"/>
        </w:rPr>
      </w:pPr>
      <w:r w:rsidRPr="00847B2D">
        <w:rPr>
          <w:rFonts w:asciiTheme="minorHAnsi" w:hAnsiTheme="minorHAnsi"/>
        </w:rPr>
        <w:t xml:space="preserve">Response format and delivery: All responses </w:t>
      </w:r>
      <w:proofErr w:type="gramStart"/>
      <w:r w:rsidRPr="00847B2D">
        <w:rPr>
          <w:rFonts w:asciiTheme="minorHAnsi" w:hAnsiTheme="minorHAnsi"/>
        </w:rPr>
        <w:t>must be submitted</w:t>
      </w:r>
      <w:proofErr w:type="gramEnd"/>
      <w:r w:rsidRPr="00847B2D">
        <w:rPr>
          <w:rFonts w:asciiTheme="minorHAnsi" w:hAnsiTheme="minorHAnsi"/>
        </w:rPr>
        <w:t xml:space="preserve"> electronically in Adobe PDF format. Please email your response to </w:t>
      </w:r>
      <w:r>
        <w:rPr>
          <w:rFonts w:asciiTheme="minorHAnsi" w:hAnsiTheme="minorHAnsi"/>
        </w:rPr>
        <w:t xml:space="preserve">Mary Ellen Barnes at </w:t>
      </w:r>
      <w:hyperlink r:id="rId8" w:history="1">
        <w:r w:rsidRPr="00FB2C23">
          <w:rPr>
            <w:rStyle w:val="Hyperlink"/>
            <w:rFonts w:asciiTheme="minorHAnsi" w:hAnsiTheme="minorHAnsi"/>
          </w:rPr>
          <w:t>mbarnes@lcrpc.org</w:t>
        </w:r>
      </w:hyperlink>
      <w:r w:rsidRPr="00847B2D">
        <w:rPr>
          <w:rFonts w:asciiTheme="minorHAnsi" w:hAnsiTheme="minorHAnsi"/>
        </w:rPr>
        <w:t xml:space="preserve">. </w:t>
      </w:r>
      <w:r w:rsidRPr="00847B2D">
        <w:rPr>
          <w:rFonts w:asciiTheme="minorHAnsi" w:hAnsiTheme="minorHAnsi"/>
          <w:i/>
          <w:u w:val="single"/>
        </w:rPr>
        <w:t xml:space="preserve">All responses </w:t>
      </w:r>
      <w:proofErr w:type="gramStart"/>
      <w:r w:rsidRPr="00847B2D">
        <w:rPr>
          <w:rFonts w:asciiTheme="minorHAnsi" w:hAnsiTheme="minorHAnsi"/>
          <w:i/>
          <w:u w:val="single"/>
        </w:rPr>
        <w:t>must be formatted</w:t>
      </w:r>
      <w:proofErr w:type="gramEnd"/>
      <w:r w:rsidRPr="00847B2D">
        <w:rPr>
          <w:rFonts w:asciiTheme="minorHAnsi" w:hAnsiTheme="minorHAnsi"/>
          <w:i/>
          <w:u w:val="single"/>
        </w:rPr>
        <w:t xml:space="preserve"> to print on 8.5x11” paper.</w:t>
      </w:r>
      <w:r w:rsidRPr="00847B2D">
        <w:rPr>
          <w:rFonts w:asciiTheme="minorHAnsi" w:hAnsiTheme="minorHAnsi"/>
        </w:rPr>
        <w:t xml:space="preserve"> In the subject line of the </w:t>
      </w:r>
      <w:proofErr w:type="gramStart"/>
      <w:r w:rsidRPr="00847B2D">
        <w:rPr>
          <w:rFonts w:asciiTheme="minorHAnsi" w:hAnsiTheme="minorHAnsi"/>
        </w:rPr>
        <w:t>email</w:t>
      </w:r>
      <w:proofErr w:type="gramEnd"/>
      <w:r w:rsidRPr="00847B2D">
        <w:rPr>
          <w:rFonts w:asciiTheme="minorHAnsi" w:hAnsiTheme="minorHAnsi"/>
        </w:rPr>
        <w:t xml:space="preserve"> please indicate the name of your organization and reference the </w:t>
      </w:r>
      <w:r>
        <w:rPr>
          <w:rFonts w:asciiTheme="minorHAnsi" w:hAnsiTheme="minorHAnsi"/>
        </w:rPr>
        <w:t>Lincoln County North/West RFP</w:t>
      </w:r>
      <w:r w:rsidRPr="00847B2D">
        <w:rPr>
          <w:rFonts w:asciiTheme="minorHAnsi" w:hAnsiTheme="minorHAnsi"/>
        </w:rPr>
        <w:t xml:space="preserve">. </w:t>
      </w:r>
    </w:p>
    <w:p w:rsidR="00847B2D" w:rsidRPr="00847B2D" w:rsidRDefault="00847B2D" w:rsidP="00847B2D">
      <w:pPr>
        <w:pStyle w:val="NoSpacing"/>
        <w:rPr>
          <w:rFonts w:asciiTheme="minorHAnsi" w:hAnsiTheme="minorHAnsi"/>
        </w:rPr>
      </w:pPr>
    </w:p>
    <w:p w:rsidR="00847B2D" w:rsidRPr="00531165" w:rsidRDefault="00F46471" w:rsidP="00847B2D">
      <w:pPr>
        <w:pStyle w:val="NoSpacing"/>
        <w:rPr>
          <w:rFonts w:asciiTheme="minorHAnsi" w:hAnsiTheme="minorHAnsi"/>
          <w:b/>
          <w:u w:val="single"/>
        </w:rPr>
      </w:pPr>
      <w:r w:rsidRPr="00531165">
        <w:rPr>
          <w:rFonts w:asciiTheme="minorHAnsi" w:hAnsiTheme="minorHAnsi"/>
          <w:b/>
          <w:u w:val="single"/>
        </w:rPr>
        <w:t>INFORMATION REQUESTED</w:t>
      </w:r>
    </w:p>
    <w:p w:rsidR="00847B2D" w:rsidRDefault="00847B2D" w:rsidP="00847B2D">
      <w:pPr>
        <w:pStyle w:val="NoSpacing"/>
        <w:rPr>
          <w:rFonts w:asciiTheme="minorHAnsi" w:hAnsiTheme="minorHAnsi"/>
        </w:rPr>
      </w:pPr>
      <w:r w:rsidRPr="00847B2D">
        <w:rPr>
          <w:rFonts w:asciiTheme="minorHAnsi" w:hAnsiTheme="minorHAnsi"/>
        </w:rPr>
        <w:t xml:space="preserve">This RFP </w:t>
      </w:r>
      <w:proofErr w:type="gramStart"/>
      <w:r w:rsidRPr="00847B2D">
        <w:rPr>
          <w:rFonts w:asciiTheme="minorHAnsi" w:hAnsiTheme="minorHAnsi"/>
        </w:rPr>
        <w:t>is intended</w:t>
      </w:r>
      <w:proofErr w:type="gramEnd"/>
      <w:r w:rsidRPr="00847B2D">
        <w:rPr>
          <w:rFonts w:asciiTheme="minorHAnsi" w:hAnsiTheme="minorHAnsi"/>
        </w:rPr>
        <w:t xml:space="preserve"> to enable firms and organizations to demonstrate their qualifications to provide the requested services, and to enable </w:t>
      </w:r>
      <w:r>
        <w:rPr>
          <w:rFonts w:asciiTheme="minorHAnsi" w:hAnsiTheme="minorHAnsi"/>
        </w:rPr>
        <w:t>the County and the LCRPC</w:t>
      </w:r>
      <w:r w:rsidRPr="00847B2D">
        <w:rPr>
          <w:rFonts w:asciiTheme="minorHAnsi" w:hAnsiTheme="minorHAnsi"/>
        </w:rPr>
        <w:t xml:space="preserve"> to evaluate those qualifications. Responses should include specific information that will demonstrate the qualifications and experience required by this RFP.</w:t>
      </w:r>
    </w:p>
    <w:p w:rsidR="00847B2D" w:rsidRPr="00847B2D" w:rsidRDefault="00847B2D" w:rsidP="00FC3368">
      <w:pPr>
        <w:pStyle w:val="NoSpacing"/>
        <w:numPr>
          <w:ilvl w:val="0"/>
          <w:numId w:val="17"/>
        </w:numPr>
        <w:ind w:left="720"/>
        <w:rPr>
          <w:rFonts w:asciiTheme="minorHAnsi" w:hAnsiTheme="minorHAnsi"/>
        </w:rPr>
      </w:pPr>
      <w:r w:rsidRPr="00847B2D">
        <w:rPr>
          <w:rFonts w:asciiTheme="minorHAnsi" w:hAnsiTheme="minorHAnsi"/>
          <w:u w:val="single"/>
        </w:rPr>
        <w:t>Cover Page:</w:t>
      </w:r>
      <w:r w:rsidRPr="00847B2D">
        <w:rPr>
          <w:rFonts w:asciiTheme="minorHAnsi" w:hAnsiTheme="minorHAnsi"/>
        </w:rPr>
        <w:t xml:space="preserve"> Please include the name of the organization or firm responding to this RFP and the contact person for the Respondent, including their title, address, phone and email.</w:t>
      </w:r>
    </w:p>
    <w:p w:rsidR="00847B2D" w:rsidRPr="00847B2D" w:rsidRDefault="00847B2D" w:rsidP="00FC3368">
      <w:pPr>
        <w:pStyle w:val="NoSpacing"/>
        <w:numPr>
          <w:ilvl w:val="0"/>
          <w:numId w:val="17"/>
        </w:numPr>
        <w:ind w:left="720"/>
        <w:rPr>
          <w:rFonts w:asciiTheme="minorHAnsi" w:hAnsiTheme="minorHAnsi"/>
        </w:rPr>
      </w:pPr>
      <w:r w:rsidRPr="00847B2D">
        <w:rPr>
          <w:rFonts w:asciiTheme="minorHAnsi" w:hAnsiTheme="minorHAnsi"/>
          <w:u w:val="single"/>
        </w:rPr>
        <w:t>Executive Summary</w:t>
      </w:r>
      <w:r w:rsidRPr="00847B2D">
        <w:rPr>
          <w:rFonts w:asciiTheme="minorHAnsi" w:hAnsiTheme="minorHAnsi"/>
        </w:rPr>
        <w:t xml:space="preserve">: Respondents should provide a summary of their organization and their proposed approach for working with the </w:t>
      </w:r>
      <w:r w:rsidR="00FC3368">
        <w:rPr>
          <w:rFonts w:asciiTheme="minorHAnsi" w:hAnsiTheme="minorHAnsi"/>
        </w:rPr>
        <w:t>County and the LCRPC</w:t>
      </w:r>
      <w:r w:rsidRPr="00847B2D">
        <w:rPr>
          <w:rFonts w:asciiTheme="minorHAnsi" w:hAnsiTheme="minorHAnsi"/>
        </w:rPr>
        <w:t xml:space="preserve">. This summary should be a maximum of </w:t>
      </w:r>
      <w:proofErr w:type="gramStart"/>
      <w:r w:rsidRPr="00847B2D">
        <w:rPr>
          <w:rFonts w:asciiTheme="minorHAnsi" w:hAnsiTheme="minorHAnsi"/>
        </w:rPr>
        <w:t>2</w:t>
      </w:r>
      <w:proofErr w:type="gramEnd"/>
      <w:r w:rsidRPr="00847B2D">
        <w:rPr>
          <w:rFonts w:asciiTheme="minorHAnsi" w:hAnsiTheme="minorHAnsi"/>
        </w:rPr>
        <w:t xml:space="preserve"> pages.</w:t>
      </w:r>
    </w:p>
    <w:p w:rsidR="00847B2D" w:rsidRPr="00847B2D" w:rsidRDefault="00847B2D" w:rsidP="00FC3368">
      <w:pPr>
        <w:pStyle w:val="NoSpacing"/>
        <w:numPr>
          <w:ilvl w:val="0"/>
          <w:numId w:val="17"/>
        </w:numPr>
        <w:ind w:left="720"/>
        <w:rPr>
          <w:rFonts w:asciiTheme="minorHAnsi" w:hAnsiTheme="minorHAnsi"/>
          <w:color w:val="FF0000"/>
        </w:rPr>
      </w:pPr>
      <w:r w:rsidRPr="00847B2D">
        <w:rPr>
          <w:rFonts w:asciiTheme="minorHAnsi" w:hAnsiTheme="minorHAnsi"/>
          <w:u w:val="single"/>
        </w:rPr>
        <w:t>Statement of Qualifications</w:t>
      </w:r>
      <w:r w:rsidRPr="00847B2D">
        <w:rPr>
          <w:rFonts w:asciiTheme="minorHAnsi" w:hAnsiTheme="minorHAnsi"/>
        </w:rPr>
        <w:t>: All responses must include a statement of qualifications, experience and description of the Respondent firm or organization and its history. The response should specifically indicate the firm or organization’s current and historical expertise in providing the consulting services identified in this RFP. The response should also specifically indicate the strength of the firm’s financial resources to provide these services</w:t>
      </w:r>
      <w:r w:rsidRPr="00847B2D">
        <w:rPr>
          <w:rFonts w:asciiTheme="minorHAnsi" w:hAnsiTheme="minorHAnsi"/>
          <w:color w:val="FF0000"/>
        </w:rPr>
        <w:t>.</w:t>
      </w:r>
    </w:p>
    <w:p w:rsidR="00847B2D" w:rsidRPr="00847B2D" w:rsidRDefault="00847B2D" w:rsidP="00FC3368">
      <w:pPr>
        <w:pStyle w:val="NoSpacing"/>
        <w:numPr>
          <w:ilvl w:val="0"/>
          <w:numId w:val="17"/>
        </w:numPr>
        <w:ind w:left="720"/>
        <w:rPr>
          <w:rFonts w:asciiTheme="minorHAnsi" w:hAnsiTheme="minorHAnsi"/>
        </w:rPr>
      </w:pPr>
      <w:r w:rsidRPr="00847B2D">
        <w:rPr>
          <w:rFonts w:asciiTheme="minorHAnsi" w:hAnsiTheme="minorHAnsi"/>
          <w:u w:val="single"/>
        </w:rPr>
        <w:lastRenderedPageBreak/>
        <w:t>Staff/Team Qualifications</w:t>
      </w:r>
      <w:r w:rsidRPr="00847B2D">
        <w:rPr>
          <w:rFonts w:asciiTheme="minorHAnsi" w:hAnsiTheme="minorHAnsi"/>
        </w:rPr>
        <w:t>: All responses must include resumes of each individual who will be providing consulting services on this project, as well as written descriptions of the individuals’ experience relevant to broadband infrast</w:t>
      </w:r>
      <w:r w:rsidR="000C6A5F">
        <w:rPr>
          <w:rFonts w:asciiTheme="minorHAnsi" w:hAnsiTheme="minorHAnsi"/>
        </w:rPr>
        <w:t xml:space="preserve">ructure planning and assessment, </w:t>
      </w:r>
      <w:r w:rsidRPr="00847B2D">
        <w:rPr>
          <w:rFonts w:asciiTheme="minorHAnsi" w:hAnsiTheme="minorHAnsi"/>
        </w:rPr>
        <w:t xml:space="preserve">and digital inclusion and adoption. All Respondents must identify the individual(s) who will have primary responsibility for contact and communications with the </w:t>
      </w:r>
      <w:r w:rsidR="00EC798C">
        <w:rPr>
          <w:rFonts w:asciiTheme="minorHAnsi" w:hAnsiTheme="minorHAnsi"/>
        </w:rPr>
        <w:t>County and the LCRPC</w:t>
      </w:r>
      <w:r w:rsidRPr="00847B2D">
        <w:rPr>
          <w:rFonts w:asciiTheme="minorHAnsi" w:hAnsiTheme="minorHAnsi"/>
        </w:rPr>
        <w:t xml:space="preserve">, and the person who </w:t>
      </w:r>
      <w:proofErr w:type="gramStart"/>
      <w:r w:rsidRPr="00847B2D">
        <w:rPr>
          <w:rFonts w:asciiTheme="minorHAnsi" w:hAnsiTheme="minorHAnsi"/>
        </w:rPr>
        <w:t>is authorized</w:t>
      </w:r>
      <w:proofErr w:type="gramEnd"/>
      <w:r w:rsidRPr="00847B2D">
        <w:rPr>
          <w:rFonts w:asciiTheme="minorHAnsi" w:hAnsiTheme="minorHAnsi"/>
        </w:rPr>
        <w:t xml:space="preserve"> to negotiate and contractually bind the Respondent.</w:t>
      </w:r>
    </w:p>
    <w:p w:rsidR="00847B2D" w:rsidRPr="00847B2D" w:rsidRDefault="00847B2D" w:rsidP="00FC3368">
      <w:pPr>
        <w:pStyle w:val="NoSpacing"/>
        <w:numPr>
          <w:ilvl w:val="0"/>
          <w:numId w:val="17"/>
        </w:numPr>
        <w:ind w:left="720"/>
        <w:rPr>
          <w:rFonts w:asciiTheme="minorHAnsi" w:hAnsiTheme="minorHAnsi"/>
        </w:rPr>
      </w:pPr>
      <w:r w:rsidRPr="00847B2D">
        <w:rPr>
          <w:rFonts w:asciiTheme="minorHAnsi" w:hAnsiTheme="minorHAnsi"/>
          <w:u w:val="single"/>
        </w:rPr>
        <w:t>Project Understanding and Approach</w:t>
      </w:r>
      <w:r w:rsidRPr="00847B2D">
        <w:rPr>
          <w:rFonts w:asciiTheme="minorHAnsi" w:hAnsiTheme="minorHAnsi"/>
        </w:rPr>
        <w:t xml:space="preserve">: Respondents should provide a description of the tasks involved in developing this project, including a description of your firm/organization’s suggested role in implementing these tasks and your approach to collaborating with others.  Please describe these tasks under two categories, as follows: 1) Tasks needed to conduct the </w:t>
      </w:r>
      <w:r w:rsidR="00374D4D">
        <w:rPr>
          <w:rFonts w:asciiTheme="minorHAnsi" w:hAnsiTheme="minorHAnsi"/>
        </w:rPr>
        <w:t>Phase I activities; 2) Following Phase I, tas</w:t>
      </w:r>
      <w:r w:rsidRPr="00847B2D">
        <w:rPr>
          <w:rFonts w:asciiTheme="minorHAnsi" w:hAnsiTheme="minorHAnsi"/>
        </w:rPr>
        <w:t xml:space="preserve">ks needed to </w:t>
      </w:r>
      <w:r w:rsidR="00374D4D">
        <w:rPr>
          <w:rFonts w:asciiTheme="minorHAnsi" w:hAnsiTheme="minorHAnsi"/>
        </w:rPr>
        <w:t xml:space="preserve">carry out Phase II activities. </w:t>
      </w:r>
      <w:r w:rsidRPr="00847B2D">
        <w:rPr>
          <w:rFonts w:asciiTheme="minorHAnsi" w:hAnsiTheme="minorHAnsi"/>
        </w:rPr>
        <w:t>The contractor selected with the help of this RFP must be capable of taking the</w:t>
      </w:r>
      <w:r w:rsidR="00374D4D">
        <w:rPr>
          <w:rFonts w:asciiTheme="minorHAnsi" w:hAnsiTheme="minorHAnsi"/>
        </w:rPr>
        <w:t xml:space="preserve"> project through completion of both phases of this </w:t>
      </w:r>
      <w:proofErr w:type="spellStart"/>
      <w:r w:rsidR="00374D4D">
        <w:rPr>
          <w:rFonts w:asciiTheme="minorHAnsi" w:hAnsiTheme="minorHAnsi"/>
        </w:rPr>
        <w:t>ConnectME</w:t>
      </w:r>
      <w:proofErr w:type="spellEnd"/>
      <w:r w:rsidR="00374D4D">
        <w:rPr>
          <w:rFonts w:asciiTheme="minorHAnsi" w:hAnsiTheme="minorHAnsi"/>
        </w:rPr>
        <w:t xml:space="preserve"> project</w:t>
      </w:r>
      <w:r w:rsidRPr="00847B2D">
        <w:rPr>
          <w:rFonts w:asciiTheme="minorHAnsi" w:hAnsiTheme="minorHAnsi"/>
        </w:rPr>
        <w:t xml:space="preserve">. Your response to this section of the Project Understanding and Approach should be no more than </w:t>
      </w:r>
      <w:proofErr w:type="gramStart"/>
      <w:r w:rsidR="00FC1120">
        <w:rPr>
          <w:rFonts w:asciiTheme="minorHAnsi" w:hAnsiTheme="minorHAnsi"/>
        </w:rPr>
        <w:t>3</w:t>
      </w:r>
      <w:proofErr w:type="gramEnd"/>
      <w:r w:rsidRPr="00847B2D">
        <w:rPr>
          <w:rFonts w:asciiTheme="minorHAnsi" w:hAnsiTheme="minorHAnsi"/>
        </w:rPr>
        <w:t xml:space="preserve"> pages.</w:t>
      </w:r>
    </w:p>
    <w:p w:rsidR="00847B2D" w:rsidRPr="00847B2D" w:rsidRDefault="00847B2D" w:rsidP="00FC3368">
      <w:pPr>
        <w:pStyle w:val="NoSpacing"/>
        <w:numPr>
          <w:ilvl w:val="0"/>
          <w:numId w:val="17"/>
        </w:numPr>
        <w:ind w:left="720"/>
        <w:rPr>
          <w:rFonts w:asciiTheme="minorHAnsi" w:hAnsiTheme="minorHAnsi"/>
          <w:u w:val="single"/>
        </w:rPr>
      </w:pPr>
      <w:r w:rsidRPr="00847B2D">
        <w:rPr>
          <w:rFonts w:asciiTheme="minorHAnsi" w:hAnsiTheme="minorHAnsi"/>
          <w:u w:val="single"/>
        </w:rPr>
        <w:t xml:space="preserve">Provide a projected timeline. </w:t>
      </w:r>
    </w:p>
    <w:p w:rsidR="00847B2D" w:rsidRPr="00847B2D" w:rsidRDefault="00847B2D" w:rsidP="00FC3368">
      <w:pPr>
        <w:pStyle w:val="NoSpacing"/>
        <w:numPr>
          <w:ilvl w:val="0"/>
          <w:numId w:val="17"/>
        </w:numPr>
        <w:ind w:left="720"/>
        <w:rPr>
          <w:rFonts w:asciiTheme="minorHAnsi" w:hAnsiTheme="minorHAnsi"/>
        </w:rPr>
      </w:pPr>
      <w:r w:rsidRPr="00847B2D">
        <w:rPr>
          <w:rFonts w:asciiTheme="minorHAnsi" w:hAnsiTheme="minorHAnsi"/>
          <w:u w:val="single"/>
        </w:rPr>
        <w:t xml:space="preserve">Submit a budget aligned to significant </w:t>
      </w:r>
      <w:r w:rsidR="002D671A">
        <w:rPr>
          <w:rFonts w:asciiTheme="minorHAnsi" w:hAnsiTheme="minorHAnsi"/>
          <w:u w:val="single"/>
        </w:rPr>
        <w:t xml:space="preserve">project </w:t>
      </w:r>
      <w:r w:rsidRPr="00847B2D">
        <w:rPr>
          <w:rFonts w:asciiTheme="minorHAnsi" w:hAnsiTheme="minorHAnsi"/>
          <w:u w:val="single"/>
        </w:rPr>
        <w:t>milestones, costs, and tasks</w:t>
      </w:r>
      <w:r w:rsidRPr="00847B2D">
        <w:rPr>
          <w:rFonts w:asciiTheme="minorHAnsi" w:hAnsiTheme="minorHAnsi"/>
        </w:rPr>
        <w:t xml:space="preserve">. </w:t>
      </w:r>
    </w:p>
    <w:p w:rsidR="00847B2D" w:rsidRPr="00847B2D" w:rsidRDefault="00847B2D" w:rsidP="00FC3368">
      <w:pPr>
        <w:pStyle w:val="NoSpacing"/>
        <w:numPr>
          <w:ilvl w:val="0"/>
          <w:numId w:val="17"/>
        </w:numPr>
        <w:ind w:left="720"/>
        <w:rPr>
          <w:rFonts w:asciiTheme="minorHAnsi" w:hAnsiTheme="minorHAnsi"/>
        </w:rPr>
      </w:pPr>
      <w:r w:rsidRPr="00847B2D">
        <w:rPr>
          <w:rFonts w:asciiTheme="minorHAnsi" w:hAnsiTheme="minorHAnsi"/>
          <w:u w:val="single"/>
        </w:rPr>
        <w:t>References</w:t>
      </w:r>
      <w:r w:rsidRPr="00847B2D">
        <w:rPr>
          <w:rFonts w:asciiTheme="minorHAnsi" w:hAnsiTheme="minorHAnsi"/>
        </w:rPr>
        <w:t xml:space="preserve">: All responses must include references from at least </w:t>
      </w:r>
      <w:proofErr w:type="gramStart"/>
      <w:r w:rsidRPr="00847B2D">
        <w:rPr>
          <w:rFonts w:asciiTheme="minorHAnsi" w:hAnsiTheme="minorHAnsi"/>
        </w:rPr>
        <w:t>3</w:t>
      </w:r>
      <w:proofErr w:type="gramEnd"/>
      <w:r w:rsidRPr="00847B2D">
        <w:rPr>
          <w:rFonts w:asciiTheme="minorHAnsi" w:hAnsiTheme="minorHAnsi"/>
        </w:rPr>
        <w:t xml:space="preserve"> clients of the firm or organization, preferably clients who have utilized the firm on matters related to the consulting services sought herein. Please describe what the client’s project was that you worked on and what you did for the client. The references must include a contact person—most preferably the client you worked directly with on the project—a full address, email, and phone number. If personnel who </w:t>
      </w:r>
      <w:proofErr w:type="gramStart"/>
      <w:r w:rsidRPr="00847B2D">
        <w:rPr>
          <w:rFonts w:asciiTheme="minorHAnsi" w:hAnsiTheme="minorHAnsi"/>
        </w:rPr>
        <w:t>will be assigned</w:t>
      </w:r>
      <w:proofErr w:type="gramEnd"/>
      <w:r w:rsidRPr="00847B2D">
        <w:rPr>
          <w:rFonts w:asciiTheme="minorHAnsi" w:hAnsiTheme="minorHAnsi"/>
        </w:rPr>
        <w:t xml:space="preserve"> to work under this RFP previously participated in any of the projects conducted for clients on the foregoing list, please identify the projects in which the individuals participated. </w:t>
      </w:r>
    </w:p>
    <w:p w:rsidR="00847B2D" w:rsidRDefault="00847B2D" w:rsidP="00FC3368">
      <w:pPr>
        <w:pStyle w:val="NoSpacing"/>
        <w:numPr>
          <w:ilvl w:val="0"/>
          <w:numId w:val="17"/>
        </w:numPr>
        <w:ind w:left="720"/>
        <w:rPr>
          <w:rFonts w:asciiTheme="minorHAnsi" w:hAnsiTheme="minorHAnsi"/>
        </w:rPr>
      </w:pPr>
      <w:r w:rsidRPr="00847B2D">
        <w:rPr>
          <w:rFonts w:asciiTheme="minorHAnsi" w:hAnsiTheme="minorHAnsi"/>
          <w:u w:val="single"/>
        </w:rPr>
        <w:t>Equal Opportunity Employer</w:t>
      </w:r>
      <w:r w:rsidRPr="00847B2D">
        <w:rPr>
          <w:rFonts w:asciiTheme="minorHAnsi" w:hAnsiTheme="minorHAnsi"/>
        </w:rPr>
        <w:t>: You must state whether you are an Equal Opportunity Employer.</w:t>
      </w:r>
    </w:p>
    <w:p w:rsidR="00847B2D" w:rsidRPr="00847B2D" w:rsidRDefault="00847B2D" w:rsidP="00847B2D">
      <w:pPr>
        <w:pStyle w:val="NoSpacing"/>
        <w:rPr>
          <w:rFonts w:asciiTheme="minorHAnsi" w:hAnsiTheme="minorHAnsi"/>
        </w:rPr>
      </w:pPr>
    </w:p>
    <w:p w:rsidR="00847B2D" w:rsidRPr="00531165" w:rsidRDefault="00F46471" w:rsidP="00847B2D">
      <w:pPr>
        <w:pStyle w:val="NoSpacing"/>
        <w:rPr>
          <w:rFonts w:asciiTheme="minorHAnsi" w:hAnsiTheme="minorHAnsi"/>
          <w:b/>
          <w:u w:val="single"/>
        </w:rPr>
      </w:pPr>
      <w:r w:rsidRPr="00531165">
        <w:rPr>
          <w:rFonts w:asciiTheme="minorHAnsi" w:hAnsiTheme="minorHAnsi"/>
          <w:b/>
          <w:u w:val="single"/>
        </w:rPr>
        <w:t>EVALUATION</w:t>
      </w:r>
    </w:p>
    <w:p w:rsidR="00EC798C" w:rsidRDefault="00847B2D" w:rsidP="00847B2D">
      <w:pPr>
        <w:pStyle w:val="NoSpacing"/>
        <w:rPr>
          <w:rFonts w:asciiTheme="minorHAnsi" w:hAnsiTheme="minorHAnsi"/>
        </w:rPr>
      </w:pPr>
      <w:r w:rsidRPr="00847B2D">
        <w:rPr>
          <w:rFonts w:asciiTheme="minorHAnsi" w:hAnsiTheme="minorHAnsi"/>
        </w:rPr>
        <w:t xml:space="preserve">Responses </w:t>
      </w:r>
      <w:proofErr w:type="gramStart"/>
      <w:r w:rsidRPr="00847B2D">
        <w:rPr>
          <w:rFonts w:asciiTheme="minorHAnsi" w:hAnsiTheme="minorHAnsi"/>
        </w:rPr>
        <w:t xml:space="preserve">will be reviewed and evaluated by staff of the </w:t>
      </w:r>
      <w:r w:rsidR="00FC3368">
        <w:rPr>
          <w:rFonts w:asciiTheme="minorHAnsi" w:hAnsiTheme="minorHAnsi"/>
        </w:rPr>
        <w:t>County and the LCRPC</w:t>
      </w:r>
      <w:proofErr w:type="gramEnd"/>
      <w:r w:rsidRPr="00847B2D">
        <w:rPr>
          <w:rFonts w:asciiTheme="minorHAnsi" w:hAnsiTheme="minorHAnsi"/>
        </w:rPr>
        <w:t xml:space="preserve">. </w:t>
      </w:r>
    </w:p>
    <w:p w:rsidR="00EC798C" w:rsidRDefault="00EC798C" w:rsidP="00847B2D">
      <w:pPr>
        <w:pStyle w:val="NoSpacing"/>
        <w:rPr>
          <w:rFonts w:asciiTheme="minorHAnsi" w:hAnsiTheme="minorHAnsi"/>
        </w:rPr>
      </w:pPr>
    </w:p>
    <w:p w:rsidR="00847B2D" w:rsidRPr="00847B2D" w:rsidRDefault="00847B2D" w:rsidP="00847B2D">
      <w:pPr>
        <w:pStyle w:val="NoSpacing"/>
        <w:rPr>
          <w:rFonts w:asciiTheme="minorHAnsi" w:hAnsiTheme="minorHAnsi"/>
        </w:rPr>
      </w:pPr>
      <w:r w:rsidRPr="00847B2D">
        <w:rPr>
          <w:rFonts w:asciiTheme="minorHAnsi" w:hAnsiTheme="minorHAnsi"/>
        </w:rPr>
        <w:t xml:space="preserve">The following criteria </w:t>
      </w:r>
      <w:proofErr w:type="gramStart"/>
      <w:r w:rsidRPr="00847B2D">
        <w:rPr>
          <w:rFonts w:asciiTheme="minorHAnsi" w:hAnsiTheme="minorHAnsi"/>
        </w:rPr>
        <w:t>will be used</w:t>
      </w:r>
      <w:proofErr w:type="gramEnd"/>
      <w:r w:rsidRPr="00847B2D">
        <w:rPr>
          <w:rFonts w:asciiTheme="minorHAnsi" w:hAnsiTheme="minorHAnsi"/>
        </w:rPr>
        <w:t xml:space="preserve"> to evaluate responses: </w:t>
      </w:r>
    </w:p>
    <w:p w:rsidR="00847B2D" w:rsidRPr="00847B2D" w:rsidRDefault="00847B2D" w:rsidP="00EC798C">
      <w:pPr>
        <w:pStyle w:val="NoSpacing"/>
        <w:numPr>
          <w:ilvl w:val="0"/>
          <w:numId w:val="18"/>
        </w:numPr>
        <w:ind w:left="810"/>
        <w:rPr>
          <w:rFonts w:asciiTheme="minorHAnsi" w:hAnsiTheme="minorHAnsi"/>
        </w:rPr>
      </w:pPr>
      <w:r w:rsidRPr="00847B2D">
        <w:rPr>
          <w:rFonts w:asciiTheme="minorHAnsi" w:hAnsiTheme="minorHAnsi"/>
        </w:rPr>
        <w:t>Demonstrated knowledge of the tasks identified in the Scope of Services of this RFP.</w:t>
      </w:r>
    </w:p>
    <w:p w:rsidR="00847B2D" w:rsidRPr="00847B2D" w:rsidRDefault="00847B2D" w:rsidP="00EC798C">
      <w:pPr>
        <w:pStyle w:val="NoSpacing"/>
        <w:numPr>
          <w:ilvl w:val="0"/>
          <w:numId w:val="18"/>
        </w:numPr>
        <w:ind w:left="810"/>
        <w:rPr>
          <w:rFonts w:asciiTheme="minorHAnsi" w:hAnsiTheme="minorHAnsi"/>
        </w:rPr>
      </w:pPr>
      <w:r w:rsidRPr="00847B2D">
        <w:rPr>
          <w:rFonts w:asciiTheme="minorHAnsi" w:hAnsiTheme="minorHAnsi"/>
        </w:rPr>
        <w:t>Qualifications and experience of the primary personnel identified to provide the services.</w:t>
      </w:r>
    </w:p>
    <w:p w:rsidR="00847B2D" w:rsidRPr="00847B2D" w:rsidRDefault="00847B2D" w:rsidP="00EC798C">
      <w:pPr>
        <w:pStyle w:val="NoSpacing"/>
        <w:numPr>
          <w:ilvl w:val="0"/>
          <w:numId w:val="18"/>
        </w:numPr>
        <w:ind w:left="810"/>
        <w:rPr>
          <w:rFonts w:asciiTheme="minorHAnsi" w:hAnsiTheme="minorHAnsi"/>
        </w:rPr>
      </w:pPr>
      <w:r w:rsidRPr="00847B2D">
        <w:rPr>
          <w:rFonts w:asciiTheme="minorHAnsi" w:hAnsiTheme="minorHAnsi"/>
        </w:rPr>
        <w:t>Record and experience in providing similar services to other clients.</w:t>
      </w:r>
    </w:p>
    <w:p w:rsidR="00847B2D" w:rsidRPr="00847B2D" w:rsidRDefault="00847B2D" w:rsidP="00EC798C">
      <w:pPr>
        <w:pStyle w:val="NoSpacing"/>
        <w:numPr>
          <w:ilvl w:val="0"/>
          <w:numId w:val="18"/>
        </w:numPr>
        <w:ind w:left="810"/>
        <w:rPr>
          <w:rFonts w:asciiTheme="minorHAnsi" w:hAnsiTheme="minorHAnsi"/>
        </w:rPr>
      </w:pPr>
      <w:r w:rsidRPr="00847B2D">
        <w:rPr>
          <w:rFonts w:asciiTheme="minorHAnsi" w:hAnsiTheme="minorHAnsi"/>
        </w:rPr>
        <w:t>Demonstrated capacity and team structure to perform the type of services sought in this RFP.</w:t>
      </w:r>
    </w:p>
    <w:p w:rsidR="00847B2D" w:rsidRDefault="00847B2D" w:rsidP="00EC798C">
      <w:pPr>
        <w:pStyle w:val="NoSpacing"/>
        <w:numPr>
          <w:ilvl w:val="0"/>
          <w:numId w:val="18"/>
        </w:numPr>
        <w:ind w:left="810"/>
        <w:rPr>
          <w:rFonts w:asciiTheme="minorHAnsi" w:hAnsiTheme="minorHAnsi"/>
        </w:rPr>
      </w:pPr>
      <w:r w:rsidRPr="00847B2D">
        <w:rPr>
          <w:rFonts w:asciiTheme="minorHAnsi" w:hAnsiTheme="minorHAnsi"/>
        </w:rPr>
        <w:t>Project understanding and approach.</w:t>
      </w:r>
    </w:p>
    <w:p w:rsidR="00EC798C" w:rsidRPr="00847B2D" w:rsidRDefault="00EC798C" w:rsidP="00EC798C">
      <w:pPr>
        <w:pStyle w:val="NoSpacing"/>
        <w:ind w:left="810"/>
        <w:rPr>
          <w:rFonts w:asciiTheme="minorHAnsi" w:hAnsiTheme="minorHAnsi"/>
        </w:rPr>
      </w:pPr>
    </w:p>
    <w:p w:rsidR="00EC798C" w:rsidRDefault="00EC798C" w:rsidP="00EC798C">
      <w:pPr>
        <w:pStyle w:val="NoSpacing"/>
        <w:rPr>
          <w:rFonts w:asciiTheme="minorHAnsi" w:hAnsiTheme="minorHAnsi"/>
        </w:rPr>
      </w:pPr>
      <w:r>
        <w:rPr>
          <w:rFonts w:asciiTheme="minorHAnsi" w:hAnsiTheme="minorHAnsi"/>
        </w:rPr>
        <w:t>Lincoln County and LCRPC</w:t>
      </w:r>
      <w:r w:rsidR="00847B2D" w:rsidRPr="00847B2D">
        <w:rPr>
          <w:rFonts w:asciiTheme="minorHAnsi" w:hAnsiTheme="minorHAnsi"/>
        </w:rPr>
        <w:t xml:space="preserve"> reserve the right </w:t>
      </w:r>
      <w:proofErr w:type="gramStart"/>
      <w:r w:rsidR="00847B2D" w:rsidRPr="00847B2D">
        <w:rPr>
          <w:rFonts w:asciiTheme="minorHAnsi" w:hAnsiTheme="minorHAnsi"/>
        </w:rPr>
        <w:t>to</w:t>
      </w:r>
      <w:proofErr w:type="gramEnd"/>
      <w:r w:rsidR="00847B2D" w:rsidRPr="00847B2D">
        <w:rPr>
          <w:rFonts w:asciiTheme="minorHAnsi" w:hAnsiTheme="minorHAnsi"/>
        </w:rPr>
        <w:t>:</w:t>
      </w:r>
    </w:p>
    <w:p w:rsidR="00847B2D" w:rsidRPr="00847B2D" w:rsidRDefault="00847B2D" w:rsidP="00EC798C">
      <w:pPr>
        <w:pStyle w:val="NoSpacing"/>
        <w:numPr>
          <w:ilvl w:val="0"/>
          <w:numId w:val="19"/>
        </w:numPr>
        <w:rPr>
          <w:rFonts w:asciiTheme="minorHAnsi" w:hAnsiTheme="minorHAnsi"/>
        </w:rPr>
      </w:pPr>
      <w:r w:rsidRPr="00847B2D">
        <w:rPr>
          <w:rFonts w:asciiTheme="minorHAnsi" w:hAnsiTheme="minorHAnsi"/>
        </w:rPr>
        <w:t xml:space="preserve">Accept or reject </w:t>
      </w:r>
      <w:proofErr w:type="gramStart"/>
      <w:r w:rsidRPr="00847B2D">
        <w:rPr>
          <w:rFonts w:asciiTheme="minorHAnsi" w:hAnsiTheme="minorHAnsi"/>
        </w:rPr>
        <w:t>any and all</w:t>
      </w:r>
      <w:proofErr w:type="gramEnd"/>
      <w:r w:rsidRPr="00847B2D">
        <w:rPr>
          <w:rFonts w:asciiTheme="minorHAnsi" w:hAnsiTheme="minorHAnsi"/>
        </w:rPr>
        <w:t xml:space="preserve"> Statements of Qualifications received in response to the RFP and to re-advertise for new submittals.</w:t>
      </w:r>
    </w:p>
    <w:p w:rsidR="00847B2D" w:rsidRPr="00847B2D" w:rsidRDefault="00847B2D" w:rsidP="00EC798C">
      <w:pPr>
        <w:pStyle w:val="NoSpacing"/>
        <w:numPr>
          <w:ilvl w:val="0"/>
          <w:numId w:val="19"/>
        </w:numPr>
        <w:rPr>
          <w:rFonts w:asciiTheme="minorHAnsi" w:hAnsiTheme="minorHAnsi"/>
        </w:rPr>
      </w:pPr>
      <w:r w:rsidRPr="00847B2D">
        <w:rPr>
          <w:rFonts w:asciiTheme="minorHAnsi" w:hAnsiTheme="minorHAnsi"/>
        </w:rPr>
        <w:t xml:space="preserve">Request the submission of Statements modifications at any time before the selection </w:t>
      </w:r>
      <w:proofErr w:type="gramStart"/>
      <w:r w:rsidRPr="00847B2D">
        <w:rPr>
          <w:rFonts w:asciiTheme="minorHAnsi" w:hAnsiTheme="minorHAnsi"/>
        </w:rPr>
        <w:t>is made</w:t>
      </w:r>
      <w:proofErr w:type="gramEnd"/>
      <w:r w:rsidRPr="00847B2D">
        <w:rPr>
          <w:rFonts w:asciiTheme="minorHAnsi" w:hAnsiTheme="minorHAnsi"/>
        </w:rPr>
        <w:t xml:space="preserve">, if the </w:t>
      </w:r>
      <w:r w:rsidR="00EC798C">
        <w:rPr>
          <w:rFonts w:asciiTheme="minorHAnsi" w:hAnsiTheme="minorHAnsi"/>
        </w:rPr>
        <w:t>County and the LCRPC</w:t>
      </w:r>
      <w:r w:rsidRPr="00847B2D">
        <w:rPr>
          <w:rFonts w:asciiTheme="minorHAnsi" w:hAnsiTheme="minorHAnsi"/>
        </w:rPr>
        <w:t xml:space="preserve"> believe it is in their best interest. </w:t>
      </w:r>
    </w:p>
    <w:p w:rsidR="00847B2D" w:rsidRPr="00847B2D" w:rsidRDefault="00847B2D" w:rsidP="00EC798C">
      <w:pPr>
        <w:pStyle w:val="NoSpacing"/>
        <w:numPr>
          <w:ilvl w:val="0"/>
          <w:numId w:val="19"/>
        </w:numPr>
        <w:rPr>
          <w:rFonts w:asciiTheme="minorHAnsi" w:hAnsiTheme="minorHAnsi"/>
        </w:rPr>
      </w:pPr>
      <w:r w:rsidRPr="00847B2D">
        <w:rPr>
          <w:rFonts w:asciiTheme="minorHAnsi" w:hAnsiTheme="minorHAnsi"/>
        </w:rPr>
        <w:t xml:space="preserve">Consider Statements or modifications received at any time before the selection </w:t>
      </w:r>
      <w:proofErr w:type="gramStart"/>
      <w:r w:rsidRPr="00847B2D">
        <w:rPr>
          <w:rFonts w:asciiTheme="minorHAnsi" w:hAnsiTheme="minorHAnsi"/>
        </w:rPr>
        <w:t>is made</w:t>
      </w:r>
      <w:proofErr w:type="gramEnd"/>
      <w:r w:rsidRPr="00847B2D">
        <w:rPr>
          <w:rFonts w:asciiTheme="minorHAnsi" w:hAnsiTheme="minorHAnsi"/>
        </w:rPr>
        <w:t xml:space="preserve">, if the </w:t>
      </w:r>
      <w:r w:rsidR="00EC798C">
        <w:rPr>
          <w:rFonts w:asciiTheme="minorHAnsi" w:hAnsiTheme="minorHAnsi"/>
        </w:rPr>
        <w:t>County and the LCRPC</w:t>
      </w:r>
      <w:r w:rsidRPr="00847B2D">
        <w:rPr>
          <w:rFonts w:asciiTheme="minorHAnsi" w:hAnsiTheme="minorHAnsi"/>
        </w:rPr>
        <w:t xml:space="preserve"> believe it is in their best interest.</w:t>
      </w:r>
    </w:p>
    <w:p w:rsidR="00847B2D" w:rsidRPr="00847B2D" w:rsidRDefault="00847B2D" w:rsidP="00EC798C">
      <w:pPr>
        <w:pStyle w:val="NoSpacing"/>
        <w:numPr>
          <w:ilvl w:val="0"/>
          <w:numId w:val="19"/>
        </w:numPr>
        <w:rPr>
          <w:rFonts w:asciiTheme="minorHAnsi" w:hAnsiTheme="minorHAnsi"/>
        </w:rPr>
      </w:pPr>
      <w:r w:rsidRPr="00847B2D">
        <w:rPr>
          <w:rFonts w:asciiTheme="minorHAnsi" w:hAnsiTheme="minorHAnsi"/>
        </w:rPr>
        <w:t xml:space="preserve">Investigate the qualifications and experience of the Respondent, including but not limited to interviewing the </w:t>
      </w:r>
      <w:r w:rsidR="000C6A5F">
        <w:rPr>
          <w:rFonts w:asciiTheme="minorHAnsi" w:hAnsiTheme="minorHAnsi"/>
        </w:rPr>
        <w:t>R</w:t>
      </w:r>
      <w:r w:rsidRPr="00847B2D">
        <w:rPr>
          <w:rFonts w:asciiTheme="minorHAnsi" w:hAnsiTheme="minorHAnsi"/>
        </w:rPr>
        <w:t xml:space="preserve">espondent and such people as the </w:t>
      </w:r>
      <w:r w:rsidR="00EC798C">
        <w:rPr>
          <w:rFonts w:asciiTheme="minorHAnsi" w:hAnsiTheme="minorHAnsi"/>
        </w:rPr>
        <w:t>County and the LCRPC</w:t>
      </w:r>
      <w:r w:rsidRPr="00847B2D">
        <w:rPr>
          <w:rFonts w:asciiTheme="minorHAnsi" w:hAnsiTheme="minorHAnsi"/>
        </w:rPr>
        <w:t xml:space="preserve"> deem appropriate, including people other than those provided as references.</w:t>
      </w:r>
    </w:p>
    <w:p w:rsidR="00847B2D" w:rsidRPr="00847B2D" w:rsidRDefault="00847B2D" w:rsidP="00EC798C">
      <w:pPr>
        <w:pStyle w:val="NoSpacing"/>
        <w:numPr>
          <w:ilvl w:val="0"/>
          <w:numId w:val="19"/>
        </w:numPr>
        <w:rPr>
          <w:rFonts w:asciiTheme="minorHAnsi" w:hAnsiTheme="minorHAnsi"/>
        </w:rPr>
      </w:pPr>
      <w:r w:rsidRPr="00847B2D">
        <w:rPr>
          <w:rFonts w:asciiTheme="minorHAnsi" w:hAnsiTheme="minorHAnsi"/>
        </w:rPr>
        <w:lastRenderedPageBreak/>
        <w:t xml:space="preserve">Request clarification and/or additional information from the Respondent during the evaluation process. </w:t>
      </w:r>
    </w:p>
    <w:p w:rsidR="00847B2D" w:rsidRPr="00847B2D" w:rsidRDefault="00847B2D" w:rsidP="00EC798C">
      <w:pPr>
        <w:pStyle w:val="NoSpacing"/>
        <w:numPr>
          <w:ilvl w:val="0"/>
          <w:numId w:val="19"/>
        </w:numPr>
        <w:rPr>
          <w:rFonts w:asciiTheme="minorHAnsi" w:hAnsiTheme="minorHAnsi"/>
        </w:rPr>
      </w:pPr>
      <w:r w:rsidRPr="00847B2D">
        <w:rPr>
          <w:rFonts w:asciiTheme="minorHAnsi" w:hAnsiTheme="minorHAnsi"/>
        </w:rPr>
        <w:t xml:space="preserve">Utilize ideas submitted in the Statements received, regardless of whether the Respondent </w:t>
      </w:r>
      <w:proofErr w:type="gramStart"/>
      <w:r w:rsidRPr="00847B2D">
        <w:rPr>
          <w:rFonts w:asciiTheme="minorHAnsi" w:hAnsiTheme="minorHAnsi"/>
        </w:rPr>
        <w:t>is selected</w:t>
      </w:r>
      <w:proofErr w:type="gramEnd"/>
      <w:r w:rsidRPr="00847B2D">
        <w:rPr>
          <w:rFonts w:asciiTheme="minorHAnsi" w:hAnsiTheme="minorHAnsi"/>
        </w:rPr>
        <w:t xml:space="preserve">. </w:t>
      </w:r>
    </w:p>
    <w:p w:rsidR="00847B2D" w:rsidRPr="00847B2D" w:rsidRDefault="00847B2D" w:rsidP="00EC798C">
      <w:pPr>
        <w:pStyle w:val="NoSpacing"/>
        <w:numPr>
          <w:ilvl w:val="0"/>
          <w:numId w:val="19"/>
        </w:numPr>
        <w:rPr>
          <w:rFonts w:asciiTheme="minorHAnsi" w:hAnsiTheme="minorHAnsi"/>
        </w:rPr>
      </w:pPr>
      <w:r w:rsidRPr="00847B2D">
        <w:rPr>
          <w:rFonts w:asciiTheme="minorHAnsi" w:hAnsiTheme="minorHAnsi"/>
        </w:rPr>
        <w:t>Negotiate with the selected Respondent(s) to include further services not identified in this RFP.</w:t>
      </w:r>
    </w:p>
    <w:p w:rsidR="00847B2D" w:rsidRPr="00847B2D" w:rsidRDefault="00847B2D" w:rsidP="00EC798C">
      <w:pPr>
        <w:pStyle w:val="NoSpacing"/>
        <w:numPr>
          <w:ilvl w:val="0"/>
          <w:numId w:val="19"/>
        </w:numPr>
        <w:rPr>
          <w:rStyle w:val="PageNumber"/>
          <w:rFonts w:asciiTheme="minorHAnsi" w:hAnsiTheme="minorHAnsi"/>
        </w:rPr>
      </w:pPr>
      <w:r w:rsidRPr="00847B2D">
        <w:rPr>
          <w:rFonts w:asciiTheme="minorHAnsi" w:hAnsiTheme="minorHAnsi"/>
        </w:rPr>
        <w:t>This R</w:t>
      </w:r>
      <w:r w:rsidR="000E666F">
        <w:rPr>
          <w:rStyle w:val="PageNumber"/>
          <w:rFonts w:asciiTheme="minorHAnsi" w:eastAsia="Calibri" w:hAnsiTheme="minorHAnsi" w:cs="Calibri"/>
          <w:color w:val="000000"/>
        </w:rPr>
        <w:t>FP does not commit the</w:t>
      </w:r>
      <w:r w:rsidR="00FC3368">
        <w:rPr>
          <w:rStyle w:val="PageNumber"/>
          <w:rFonts w:asciiTheme="minorHAnsi" w:eastAsia="Calibri" w:hAnsiTheme="minorHAnsi" w:cs="Calibri"/>
          <w:color w:val="000000"/>
        </w:rPr>
        <w:t xml:space="preserve"> County and the LCRPC</w:t>
      </w:r>
      <w:r w:rsidRPr="00847B2D">
        <w:rPr>
          <w:rStyle w:val="PageNumber"/>
          <w:rFonts w:asciiTheme="minorHAnsi" w:eastAsia="Calibri" w:hAnsiTheme="minorHAnsi" w:cs="Calibri"/>
          <w:color w:val="000000"/>
        </w:rPr>
        <w:t xml:space="preserve"> to select any Respondent, award any work, pay any costs incurred in preparing a response, or procure or contract for any services or supplies.</w:t>
      </w:r>
    </w:p>
    <w:p w:rsidR="00847B2D" w:rsidRPr="00FC3368" w:rsidRDefault="00847B2D" w:rsidP="00EC798C">
      <w:pPr>
        <w:pStyle w:val="NoSpacing"/>
        <w:numPr>
          <w:ilvl w:val="0"/>
          <w:numId w:val="19"/>
        </w:numPr>
        <w:rPr>
          <w:rStyle w:val="PageNumber"/>
          <w:rFonts w:asciiTheme="minorHAnsi" w:hAnsiTheme="minorHAnsi"/>
        </w:rPr>
      </w:pPr>
      <w:r w:rsidRPr="00847B2D">
        <w:rPr>
          <w:rStyle w:val="PageNumber"/>
          <w:rFonts w:asciiTheme="minorHAnsi" w:eastAsia="Calibri" w:hAnsiTheme="minorHAnsi" w:cs="Calibri"/>
          <w:color w:val="000000"/>
        </w:rPr>
        <w:t xml:space="preserve">The </w:t>
      </w:r>
      <w:r w:rsidR="00EC798C">
        <w:rPr>
          <w:rStyle w:val="PageNumber"/>
          <w:rFonts w:asciiTheme="minorHAnsi" w:eastAsia="Calibri" w:hAnsiTheme="minorHAnsi" w:cs="Calibri"/>
          <w:color w:val="000000"/>
        </w:rPr>
        <w:t>County and the LCRPC</w:t>
      </w:r>
      <w:r w:rsidRPr="00847B2D">
        <w:rPr>
          <w:rStyle w:val="PageNumber"/>
          <w:rFonts w:asciiTheme="minorHAnsi" w:eastAsia="Calibri" w:hAnsiTheme="minorHAnsi" w:cs="Calibri"/>
          <w:color w:val="000000"/>
        </w:rPr>
        <w:t xml:space="preserve"> reserve the right to accept or reject any or all submittals received, cancel or modify the RFP in part or in its entirety, or change the RFP guidelines, when the </w:t>
      </w:r>
      <w:r w:rsidR="00EC798C">
        <w:rPr>
          <w:rStyle w:val="PageNumber"/>
          <w:rFonts w:asciiTheme="minorHAnsi" w:eastAsia="Calibri" w:hAnsiTheme="minorHAnsi" w:cs="Calibri"/>
          <w:color w:val="000000"/>
        </w:rPr>
        <w:t>County and LCRPC</w:t>
      </w:r>
      <w:r w:rsidRPr="00847B2D">
        <w:rPr>
          <w:rStyle w:val="PageNumber"/>
          <w:rFonts w:asciiTheme="minorHAnsi" w:eastAsia="Calibri" w:hAnsiTheme="minorHAnsi" w:cs="Calibri"/>
          <w:color w:val="000000"/>
        </w:rPr>
        <w:t xml:space="preserve"> believe it is in their best interest to do so.</w:t>
      </w:r>
    </w:p>
    <w:p w:rsidR="00FC3368" w:rsidRPr="00847B2D" w:rsidRDefault="00FC3368" w:rsidP="00FC3368">
      <w:pPr>
        <w:pStyle w:val="NoSpacing"/>
        <w:ind w:left="720"/>
        <w:rPr>
          <w:rStyle w:val="PageNumber"/>
          <w:rFonts w:asciiTheme="minorHAnsi" w:hAnsiTheme="minorHAnsi"/>
        </w:rPr>
      </w:pPr>
    </w:p>
    <w:p w:rsidR="00847B2D" w:rsidRPr="00847B2D" w:rsidRDefault="00847B2D" w:rsidP="00FC3368">
      <w:pPr>
        <w:pStyle w:val="NoSpacing"/>
        <w:ind w:left="360"/>
        <w:rPr>
          <w:rFonts w:asciiTheme="minorHAnsi" w:hAnsiTheme="minorHAnsi"/>
        </w:rPr>
      </w:pPr>
      <w:r w:rsidRPr="00847B2D">
        <w:rPr>
          <w:rFonts w:asciiTheme="minorHAnsi" w:hAnsiTheme="minorHAnsi"/>
        </w:rPr>
        <w:t xml:space="preserve">After the evaluation of the proposals and selection of the successful contractor, all bidders </w:t>
      </w:r>
      <w:proofErr w:type="gramStart"/>
      <w:r w:rsidRPr="00847B2D">
        <w:rPr>
          <w:rFonts w:asciiTheme="minorHAnsi" w:hAnsiTheme="minorHAnsi"/>
        </w:rPr>
        <w:t>will be notified</w:t>
      </w:r>
      <w:proofErr w:type="gramEnd"/>
      <w:r w:rsidRPr="00847B2D">
        <w:rPr>
          <w:rFonts w:asciiTheme="minorHAnsi" w:hAnsiTheme="minorHAnsi"/>
        </w:rPr>
        <w:t xml:space="preserve"> in writing of the selected firm.</w:t>
      </w:r>
    </w:p>
    <w:p w:rsidR="00847B2D" w:rsidRDefault="00847B2D" w:rsidP="00244E90">
      <w:pPr>
        <w:pStyle w:val="NoSpacing"/>
        <w:rPr>
          <w:rFonts w:asciiTheme="minorHAnsi" w:hAnsiTheme="minorHAnsi" w:cstheme="minorHAnsi"/>
          <w:spacing w:val="-6"/>
          <w:u w:val="single"/>
        </w:rPr>
      </w:pPr>
    </w:p>
    <w:p w:rsidR="00683F30" w:rsidRDefault="000E666F" w:rsidP="00244E90">
      <w:pPr>
        <w:pStyle w:val="NoSpacing"/>
        <w:rPr>
          <w:rFonts w:asciiTheme="minorHAnsi" w:hAnsiTheme="minorHAnsi" w:cstheme="minorHAnsi"/>
        </w:rPr>
      </w:pPr>
      <w:r>
        <w:rPr>
          <w:rFonts w:asciiTheme="minorHAnsi" w:hAnsiTheme="minorHAnsi" w:cstheme="minorHAnsi"/>
        </w:rPr>
        <w:t xml:space="preserve">The County and the </w:t>
      </w:r>
      <w:r w:rsidR="00991A32" w:rsidRPr="00686F6C">
        <w:rPr>
          <w:rFonts w:asciiTheme="minorHAnsi" w:hAnsiTheme="minorHAnsi" w:cstheme="minorHAnsi"/>
        </w:rPr>
        <w:t>LCRPC</w:t>
      </w:r>
      <w:r w:rsidR="00F8233B">
        <w:rPr>
          <w:rFonts w:asciiTheme="minorHAnsi" w:hAnsiTheme="minorHAnsi" w:cstheme="minorHAnsi"/>
        </w:rPr>
        <w:t xml:space="preserve"> </w:t>
      </w:r>
      <w:r w:rsidR="00531165" w:rsidRPr="00686F6C">
        <w:rPr>
          <w:rFonts w:asciiTheme="minorHAnsi" w:hAnsiTheme="minorHAnsi" w:cstheme="minorHAnsi"/>
        </w:rPr>
        <w:t xml:space="preserve">will make the final decision based on the ability to meet objectives listed in </w:t>
      </w:r>
      <w:r w:rsidR="00F8233B">
        <w:rPr>
          <w:rFonts w:asciiTheme="minorHAnsi" w:hAnsiTheme="minorHAnsi" w:cstheme="minorHAnsi"/>
        </w:rPr>
        <w:t>t</w:t>
      </w:r>
      <w:r>
        <w:rPr>
          <w:rFonts w:asciiTheme="minorHAnsi" w:hAnsiTheme="minorHAnsi" w:cstheme="minorHAnsi"/>
        </w:rPr>
        <w:t>he Scope of Wo</w:t>
      </w:r>
      <w:r w:rsidR="00F8233B">
        <w:rPr>
          <w:rFonts w:asciiTheme="minorHAnsi" w:hAnsiTheme="minorHAnsi" w:cstheme="minorHAnsi"/>
        </w:rPr>
        <w:t>rk</w:t>
      </w:r>
      <w:r w:rsidR="00531165" w:rsidRPr="00686F6C">
        <w:rPr>
          <w:rFonts w:asciiTheme="minorHAnsi" w:hAnsiTheme="minorHAnsi" w:cstheme="minorHAnsi"/>
        </w:rPr>
        <w:t>.</w:t>
      </w:r>
    </w:p>
    <w:p w:rsidR="00F8233B" w:rsidRPr="00686F6C" w:rsidRDefault="00F8233B" w:rsidP="00244E90">
      <w:pPr>
        <w:pStyle w:val="NoSpacing"/>
        <w:rPr>
          <w:rFonts w:asciiTheme="minorHAnsi" w:hAnsiTheme="minorHAnsi" w:cstheme="minorHAnsi"/>
        </w:rPr>
      </w:pPr>
    </w:p>
    <w:p w:rsidR="00683F30" w:rsidRPr="00531165" w:rsidRDefault="00F46471" w:rsidP="00244E90">
      <w:pPr>
        <w:pStyle w:val="NoSpacing"/>
        <w:rPr>
          <w:rFonts w:asciiTheme="minorHAnsi" w:hAnsiTheme="minorHAnsi" w:cstheme="minorHAnsi"/>
          <w:b/>
          <w:u w:val="single"/>
        </w:rPr>
      </w:pPr>
      <w:r w:rsidRPr="00531165">
        <w:rPr>
          <w:rFonts w:asciiTheme="minorHAnsi" w:hAnsiTheme="minorHAnsi" w:cstheme="minorHAnsi"/>
          <w:b/>
          <w:u w:val="single"/>
        </w:rPr>
        <w:t>METHOD OF</w:t>
      </w:r>
      <w:r w:rsidRPr="00531165">
        <w:rPr>
          <w:rFonts w:asciiTheme="minorHAnsi" w:hAnsiTheme="minorHAnsi" w:cstheme="minorHAnsi"/>
          <w:b/>
          <w:spacing w:val="-8"/>
          <w:u w:val="single"/>
        </w:rPr>
        <w:t xml:space="preserve"> </w:t>
      </w:r>
      <w:r w:rsidRPr="00531165">
        <w:rPr>
          <w:rFonts w:asciiTheme="minorHAnsi" w:hAnsiTheme="minorHAnsi" w:cstheme="minorHAnsi"/>
          <w:b/>
          <w:u w:val="single"/>
        </w:rPr>
        <w:t>AWARD</w:t>
      </w:r>
    </w:p>
    <w:p w:rsidR="00683F30" w:rsidRPr="00686F6C" w:rsidRDefault="000C6A5F" w:rsidP="00244E90">
      <w:pPr>
        <w:pStyle w:val="NoSpacing"/>
        <w:rPr>
          <w:rFonts w:asciiTheme="minorHAnsi" w:hAnsiTheme="minorHAnsi" w:cstheme="minorHAnsi"/>
        </w:rPr>
      </w:pPr>
      <w:r>
        <w:rPr>
          <w:rFonts w:asciiTheme="minorHAnsi" w:hAnsiTheme="minorHAnsi" w:cstheme="minorHAnsi"/>
          <w:spacing w:val="-3"/>
        </w:rPr>
        <w:t xml:space="preserve">The </w:t>
      </w:r>
      <w:bookmarkStart w:id="0" w:name="_GoBack"/>
      <w:bookmarkEnd w:id="0"/>
      <w:r w:rsidR="00991A32" w:rsidRPr="00686F6C">
        <w:rPr>
          <w:rFonts w:asciiTheme="minorHAnsi" w:hAnsiTheme="minorHAnsi" w:cstheme="minorHAnsi"/>
          <w:spacing w:val="-3"/>
        </w:rPr>
        <w:t xml:space="preserve">LCRPC </w:t>
      </w:r>
      <w:r w:rsidR="00531165" w:rsidRPr="00686F6C">
        <w:rPr>
          <w:rFonts w:asciiTheme="minorHAnsi" w:hAnsiTheme="minorHAnsi" w:cstheme="minorHAnsi"/>
        </w:rPr>
        <w:t xml:space="preserve">and </w:t>
      </w:r>
      <w:r w:rsidR="00531165" w:rsidRPr="00686F6C">
        <w:rPr>
          <w:rFonts w:asciiTheme="minorHAnsi" w:hAnsiTheme="minorHAnsi" w:cstheme="minorHAnsi"/>
          <w:spacing w:val="-3"/>
        </w:rPr>
        <w:t xml:space="preserve">the </w:t>
      </w:r>
      <w:r w:rsidR="0036327A">
        <w:rPr>
          <w:rFonts w:asciiTheme="minorHAnsi" w:hAnsiTheme="minorHAnsi" w:cstheme="minorHAnsi"/>
          <w:spacing w:val="-3"/>
        </w:rPr>
        <w:t>County</w:t>
      </w:r>
      <w:r w:rsidR="00531165" w:rsidRPr="00686F6C">
        <w:rPr>
          <w:rFonts w:asciiTheme="minorHAnsi" w:hAnsiTheme="minorHAnsi" w:cstheme="minorHAnsi"/>
          <w:spacing w:val="-3"/>
        </w:rPr>
        <w:t xml:space="preserve"> </w:t>
      </w:r>
      <w:r w:rsidR="00531165" w:rsidRPr="00686F6C">
        <w:rPr>
          <w:rFonts w:asciiTheme="minorHAnsi" w:hAnsiTheme="minorHAnsi" w:cstheme="minorHAnsi"/>
          <w:spacing w:val="-4"/>
        </w:rPr>
        <w:t xml:space="preserve">reserve </w:t>
      </w:r>
      <w:r w:rsidR="00531165" w:rsidRPr="00686F6C">
        <w:rPr>
          <w:rFonts w:asciiTheme="minorHAnsi" w:hAnsiTheme="minorHAnsi" w:cstheme="minorHAnsi"/>
        </w:rPr>
        <w:t xml:space="preserve">the </w:t>
      </w:r>
      <w:r w:rsidR="00531165" w:rsidRPr="00686F6C">
        <w:rPr>
          <w:rFonts w:asciiTheme="minorHAnsi" w:hAnsiTheme="minorHAnsi" w:cstheme="minorHAnsi"/>
          <w:spacing w:val="-3"/>
        </w:rPr>
        <w:t xml:space="preserve">right </w:t>
      </w:r>
      <w:r w:rsidR="00531165" w:rsidRPr="00686F6C">
        <w:rPr>
          <w:rFonts w:asciiTheme="minorHAnsi" w:hAnsiTheme="minorHAnsi" w:cstheme="minorHAnsi"/>
        </w:rPr>
        <w:t xml:space="preserve">to award </w:t>
      </w:r>
      <w:r w:rsidR="00531165" w:rsidRPr="00686F6C">
        <w:rPr>
          <w:rFonts w:asciiTheme="minorHAnsi" w:hAnsiTheme="minorHAnsi" w:cstheme="minorHAnsi"/>
          <w:spacing w:val="-3"/>
        </w:rPr>
        <w:t xml:space="preserve">this contract </w:t>
      </w:r>
      <w:r w:rsidR="00531165" w:rsidRPr="00686F6C">
        <w:rPr>
          <w:rFonts w:asciiTheme="minorHAnsi" w:hAnsiTheme="minorHAnsi" w:cstheme="minorHAnsi"/>
        </w:rPr>
        <w:t xml:space="preserve">not </w:t>
      </w:r>
      <w:r w:rsidR="00531165" w:rsidRPr="00686F6C">
        <w:rPr>
          <w:rFonts w:asciiTheme="minorHAnsi" w:hAnsiTheme="minorHAnsi" w:cstheme="minorHAnsi"/>
          <w:spacing w:val="-3"/>
        </w:rPr>
        <w:t xml:space="preserve">necessarily </w:t>
      </w:r>
      <w:r w:rsidR="00531165" w:rsidRPr="00686F6C">
        <w:rPr>
          <w:rFonts w:asciiTheme="minorHAnsi" w:hAnsiTheme="minorHAnsi" w:cstheme="minorHAnsi"/>
        </w:rPr>
        <w:t xml:space="preserve">to the </w:t>
      </w:r>
      <w:r w:rsidR="00531165" w:rsidRPr="00686F6C">
        <w:rPr>
          <w:rFonts w:asciiTheme="minorHAnsi" w:hAnsiTheme="minorHAnsi" w:cstheme="minorHAnsi"/>
          <w:spacing w:val="-3"/>
        </w:rPr>
        <w:t xml:space="preserve">contractor </w:t>
      </w:r>
      <w:r w:rsidR="00531165" w:rsidRPr="00686F6C">
        <w:rPr>
          <w:rFonts w:asciiTheme="minorHAnsi" w:hAnsiTheme="minorHAnsi" w:cstheme="minorHAnsi"/>
        </w:rPr>
        <w:t xml:space="preserve">with </w:t>
      </w:r>
      <w:r w:rsidR="00531165" w:rsidRPr="00686F6C">
        <w:rPr>
          <w:rFonts w:asciiTheme="minorHAnsi" w:hAnsiTheme="minorHAnsi" w:cstheme="minorHAnsi"/>
          <w:spacing w:val="-3"/>
        </w:rPr>
        <w:t xml:space="preserve">the lowest price, </w:t>
      </w:r>
      <w:r w:rsidR="00531165" w:rsidRPr="00686F6C">
        <w:rPr>
          <w:rFonts w:asciiTheme="minorHAnsi" w:hAnsiTheme="minorHAnsi" w:cstheme="minorHAnsi"/>
        </w:rPr>
        <w:t xml:space="preserve">but to </w:t>
      </w:r>
      <w:r w:rsidR="00531165" w:rsidRPr="00686F6C">
        <w:rPr>
          <w:rFonts w:asciiTheme="minorHAnsi" w:hAnsiTheme="minorHAnsi" w:cstheme="minorHAnsi"/>
          <w:spacing w:val="-3"/>
        </w:rPr>
        <w:t xml:space="preserve">the bidder that demonstrates the best ability </w:t>
      </w:r>
      <w:r w:rsidR="00531165" w:rsidRPr="00686F6C">
        <w:rPr>
          <w:rFonts w:asciiTheme="minorHAnsi" w:hAnsiTheme="minorHAnsi" w:cstheme="minorHAnsi"/>
        </w:rPr>
        <w:t xml:space="preserve">to </w:t>
      </w:r>
      <w:r w:rsidR="00531165" w:rsidRPr="00686F6C">
        <w:rPr>
          <w:rFonts w:asciiTheme="minorHAnsi" w:hAnsiTheme="minorHAnsi" w:cstheme="minorHAnsi"/>
          <w:spacing w:val="-3"/>
        </w:rPr>
        <w:t xml:space="preserve">fulfill the requirements </w:t>
      </w:r>
      <w:r w:rsidR="00531165" w:rsidRPr="00686F6C">
        <w:rPr>
          <w:rFonts w:asciiTheme="minorHAnsi" w:hAnsiTheme="minorHAnsi" w:cstheme="minorHAnsi"/>
        </w:rPr>
        <w:t xml:space="preserve">of </w:t>
      </w:r>
      <w:r w:rsidR="00531165" w:rsidRPr="00686F6C">
        <w:rPr>
          <w:rFonts w:asciiTheme="minorHAnsi" w:hAnsiTheme="minorHAnsi" w:cstheme="minorHAnsi"/>
          <w:spacing w:val="-3"/>
        </w:rPr>
        <w:t>the RFP.</w:t>
      </w:r>
    </w:p>
    <w:p w:rsidR="00F8233B" w:rsidRDefault="00F8233B" w:rsidP="00244E90">
      <w:pPr>
        <w:pStyle w:val="NoSpacing"/>
        <w:rPr>
          <w:rFonts w:asciiTheme="minorHAnsi" w:hAnsiTheme="minorHAnsi" w:cstheme="minorHAnsi"/>
          <w:spacing w:val="-3"/>
        </w:rPr>
      </w:pPr>
    </w:p>
    <w:p w:rsidR="00683F30" w:rsidRPr="00686F6C" w:rsidRDefault="00531165" w:rsidP="00244E90">
      <w:pPr>
        <w:pStyle w:val="NoSpacing"/>
        <w:rPr>
          <w:rFonts w:asciiTheme="minorHAnsi" w:hAnsiTheme="minorHAnsi" w:cstheme="minorHAnsi"/>
        </w:rPr>
      </w:pPr>
      <w:r w:rsidRPr="00686F6C">
        <w:rPr>
          <w:rFonts w:asciiTheme="minorHAnsi" w:hAnsiTheme="minorHAnsi" w:cstheme="minorHAnsi"/>
          <w:spacing w:val="-3"/>
        </w:rPr>
        <w:t xml:space="preserve">Contractors whose proposals </w:t>
      </w:r>
      <w:r w:rsidRPr="00686F6C">
        <w:rPr>
          <w:rFonts w:asciiTheme="minorHAnsi" w:hAnsiTheme="minorHAnsi" w:cstheme="minorHAnsi"/>
        </w:rPr>
        <w:t xml:space="preserve">do </w:t>
      </w:r>
      <w:r w:rsidRPr="00686F6C">
        <w:rPr>
          <w:rFonts w:asciiTheme="minorHAnsi" w:hAnsiTheme="minorHAnsi" w:cstheme="minorHAnsi"/>
          <w:spacing w:val="-2"/>
        </w:rPr>
        <w:t xml:space="preserve">not </w:t>
      </w:r>
      <w:r w:rsidRPr="00686F6C">
        <w:rPr>
          <w:rFonts w:asciiTheme="minorHAnsi" w:hAnsiTheme="minorHAnsi" w:cstheme="minorHAnsi"/>
        </w:rPr>
        <w:t xml:space="preserve">meet </w:t>
      </w:r>
      <w:r w:rsidRPr="00686F6C">
        <w:rPr>
          <w:rFonts w:asciiTheme="minorHAnsi" w:hAnsiTheme="minorHAnsi" w:cstheme="minorHAnsi"/>
          <w:spacing w:val="-3"/>
        </w:rPr>
        <w:t xml:space="preserve">the mandatory requirements </w:t>
      </w:r>
      <w:proofErr w:type="gramStart"/>
      <w:r w:rsidRPr="00686F6C">
        <w:rPr>
          <w:rFonts w:asciiTheme="minorHAnsi" w:hAnsiTheme="minorHAnsi" w:cstheme="minorHAnsi"/>
          <w:spacing w:val="-3"/>
        </w:rPr>
        <w:t xml:space="preserve">will </w:t>
      </w:r>
      <w:r w:rsidRPr="00686F6C">
        <w:rPr>
          <w:rFonts w:asciiTheme="minorHAnsi" w:hAnsiTheme="minorHAnsi" w:cstheme="minorHAnsi"/>
        </w:rPr>
        <w:t xml:space="preserve">be </w:t>
      </w:r>
      <w:r w:rsidRPr="00686F6C">
        <w:rPr>
          <w:rFonts w:asciiTheme="minorHAnsi" w:hAnsiTheme="minorHAnsi" w:cstheme="minorHAnsi"/>
          <w:spacing w:val="-3"/>
        </w:rPr>
        <w:t>considered</w:t>
      </w:r>
      <w:proofErr w:type="gramEnd"/>
      <w:r w:rsidRPr="00686F6C">
        <w:rPr>
          <w:rFonts w:asciiTheme="minorHAnsi" w:hAnsiTheme="minorHAnsi" w:cstheme="minorHAnsi"/>
          <w:spacing w:val="-3"/>
        </w:rPr>
        <w:t xml:space="preserve"> non-compliant. </w:t>
      </w:r>
      <w:r w:rsidRPr="00686F6C">
        <w:rPr>
          <w:rFonts w:asciiTheme="minorHAnsi" w:hAnsiTheme="minorHAnsi" w:cstheme="minorHAnsi"/>
        </w:rPr>
        <w:t xml:space="preserve">After </w:t>
      </w:r>
      <w:r w:rsidRPr="00686F6C">
        <w:rPr>
          <w:rFonts w:asciiTheme="minorHAnsi" w:hAnsiTheme="minorHAnsi" w:cstheme="minorHAnsi"/>
          <w:spacing w:val="-3"/>
        </w:rPr>
        <w:t xml:space="preserve">the </w:t>
      </w:r>
      <w:r w:rsidRPr="00686F6C">
        <w:rPr>
          <w:rFonts w:asciiTheme="minorHAnsi" w:hAnsiTheme="minorHAnsi" w:cstheme="minorHAnsi"/>
          <w:spacing w:val="-4"/>
        </w:rPr>
        <w:t xml:space="preserve">evaluation </w:t>
      </w:r>
      <w:r w:rsidRPr="00686F6C">
        <w:rPr>
          <w:rFonts w:asciiTheme="minorHAnsi" w:hAnsiTheme="minorHAnsi" w:cstheme="minorHAnsi"/>
        </w:rPr>
        <w:t xml:space="preserve">of </w:t>
      </w:r>
      <w:r w:rsidRPr="00686F6C">
        <w:rPr>
          <w:rFonts w:asciiTheme="minorHAnsi" w:hAnsiTheme="minorHAnsi" w:cstheme="minorHAnsi"/>
          <w:spacing w:val="-3"/>
        </w:rPr>
        <w:t xml:space="preserve">the proposals </w:t>
      </w:r>
      <w:r w:rsidRPr="00686F6C">
        <w:rPr>
          <w:rFonts w:asciiTheme="minorHAnsi" w:hAnsiTheme="minorHAnsi" w:cstheme="minorHAnsi"/>
          <w:spacing w:val="-2"/>
        </w:rPr>
        <w:t xml:space="preserve">and </w:t>
      </w:r>
      <w:r w:rsidRPr="00686F6C">
        <w:rPr>
          <w:rFonts w:asciiTheme="minorHAnsi" w:hAnsiTheme="minorHAnsi" w:cstheme="minorHAnsi"/>
          <w:spacing w:val="-3"/>
        </w:rPr>
        <w:t xml:space="preserve">selection </w:t>
      </w:r>
      <w:r w:rsidR="00F8233B">
        <w:rPr>
          <w:rFonts w:asciiTheme="minorHAnsi" w:hAnsiTheme="minorHAnsi" w:cstheme="minorHAnsi"/>
        </w:rPr>
        <w:t>of</w:t>
      </w:r>
      <w:r w:rsidRPr="00686F6C">
        <w:rPr>
          <w:rFonts w:asciiTheme="minorHAnsi" w:hAnsiTheme="minorHAnsi" w:cstheme="minorHAnsi"/>
        </w:rPr>
        <w:t xml:space="preserve"> </w:t>
      </w:r>
      <w:r w:rsidRPr="00686F6C">
        <w:rPr>
          <w:rFonts w:asciiTheme="minorHAnsi" w:hAnsiTheme="minorHAnsi" w:cstheme="minorHAnsi"/>
          <w:spacing w:val="-2"/>
        </w:rPr>
        <w:t xml:space="preserve">the </w:t>
      </w:r>
      <w:r w:rsidRPr="00686F6C">
        <w:rPr>
          <w:rFonts w:asciiTheme="minorHAnsi" w:hAnsiTheme="minorHAnsi" w:cstheme="minorHAnsi"/>
          <w:spacing w:val="-3"/>
        </w:rPr>
        <w:t xml:space="preserve">successful contractor, </w:t>
      </w:r>
      <w:r w:rsidRPr="00686F6C">
        <w:rPr>
          <w:rFonts w:asciiTheme="minorHAnsi" w:hAnsiTheme="minorHAnsi" w:cstheme="minorHAnsi"/>
        </w:rPr>
        <w:t xml:space="preserve">all </w:t>
      </w:r>
      <w:r w:rsidRPr="00686F6C">
        <w:rPr>
          <w:rFonts w:asciiTheme="minorHAnsi" w:hAnsiTheme="minorHAnsi" w:cstheme="minorHAnsi"/>
          <w:spacing w:val="-4"/>
        </w:rPr>
        <w:t xml:space="preserve">contractors </w:t>
      </w:r>
      <w:proofErr w:type="gramStart"/>
      <w:r w:rsidRPr="00686F6C">
        <w:rPr>
          <w:rFonts w:asciiTheme="minorHAnsi" w:hAnsiTheme="minorHAnsi" w:cstheme="minorHAnsi"/>
          <w:spacing w:val="-3"/>
        </w:rPr>
        <w:t xml:space="preserve">will </w:t>
      </w:r>
      <w:r w:rsidRPr="00686F6C">
        <w:rPr>
          <w:rFonts w:asciiTheme="minorHAnsi" w:hAnsiTheme="minorHAnsi" w:cstheme="minorHAnsi"/>
        </w:rPr>
        <w:t xml:space="preserve">be </w:t>
      </w:r>
      <w:r w:rsidRPr="00686F6C">
        <w:rPr>
          <w:rFonts w:asciiTheme="minorHAnsi" w:hAnsiTheme="minorHAnsi" w:cstheme="minorHAnsi"/>
          <w:spacing w:val="-3"/>
        </w:rPr>
        <w:t>notified</w:t>
      </w:r>
      <w:proofErr w:type="gramEnd"/>
      <w:r w:rsidRPr="00686F6C">
        <w:rPr>
          <w:rFonts w:asciiTheme="minorHAnsi" w:hAnsiTheme="minorHAnsi" w:cstheme="minorHAnsi"/>
          <w:spacing w:val="-3"/>
        </w:rPr>
        <w:t xml:space="preserve"> in writing </w:t>
      </w:r>
      <w:r w:rsidRPr="00686F6C">
        <w:rPr>
          <w:rFonts w:asciiTheme="minorHAnsi" w:hAnsiTheme="minorHAnsi" w:cstheme="minorHAnsi"/>
        </w:rPr>
        <w:t xml:space="preserve">of </w:t>
      </w:r>
      <w:r w:rsidRPr="00686F6C">
        <w:rPr>
          <w:rFonts w:asciiTheme="minorHAnsi" w:hAnsiTheme="minorHAnsi" w:cstheme="minorHAnsi"/>
          <w:spacing w:val="-3"/>
        </w:rPr>
        <w:t xml:space="preserve">the </w:t>
      </w:r>
      <w:r w:rsidRPr="00686F6C">
        <w:rPr>
          <w:rFonts w:asciiTheme="minorHAnsi" w:hAnsiTheme="minorHAnsi" w:cstheme="minorHAnsi"/>
          <w:spacing w:val="-4"/>
        </w:rPr>
        <w:t xml:space="preserve">selected </w:t>
      </w:r>
      <w:r w:rsidRPr="00686F6C">
        <w:rPr>
          <w:rFonts w:asciiTheme="minorHAnsi" w:hAnsiTheme="minorHAnsi" w:cstheme="minorHAnsi"/>
          <w:spacing w:val="-3"/>
        </w:rPr>
        <w:t>firm.</w:t>
      </w:r>
    </w:p>
    <w:p w:rsidR="00F8233B" w:rsidRDefault="00F8233B" w:rsidP="00244E90">
      <w:pPr>
        <w:pStyle w:val="NoSpacing"/>
        <w:rPr>
          <w:rFonts w:asciiTheme="minorHAnsi" w:hAnsiTheme="minorHAnsi" w:cstheme="minorHAnsi"/>
          <w:spacing w:val="-3"/>
          <w:u w:val="single"/>
        </w:rPr>
      </w:pPr>
    </w:p>
    <w:p w:rsidR="00683F30" w:rsidRPr="00531165" w:rsidRDefault="00F46471" w:rsidP="00F8233B">
      <w:pPr>
        <w:pStyle w:val="NoSpacing"/>
        <w:rPr>
          <w:rFonts w:asciiTheme="minorHAnsi" w:hAnsiTheme="minorHAnsi" w:cstheme="minorHAnsi"/>
          <w:b/>
          <w:u w:val="single"/>
        </w:rPr>
      </w:pPr>
      <w:r w:rsidRPr="00531165">
        <w:rPr>
          <w:rFonts w:asciiTheme="minorHAnsi" w:hAnsiTheme="minorHAnsi" w:cstheme="minorHAnsi"/>
          <w:b/>
          <w:u w:val="single"/>
        </w:rPr>
        <w:t>ACCEPTANCE/REJECTION</w:t>
      </w:r>
    </w:p>
    <w:p w:rsidR="00683F30" w:rsidRPr="00686F6C" w:rsidRDefault="00991A32" w:rsidP="00244E90">
      <w:pPr>
        <w:pStyle w:val="NoSpacing"/>
        <w:rPr>
          <w:rFonts w:asciiTheme="minorHAnsi" w:hAnsiTheme="minorHAnsi" w:cstheme="minorHAnsi"/>
        </w:rPr>
      </w:pPr>
      <w:r w:rsidRPr="00686F6C">
        <w:rPr>
          <w:rFonts w:asciiTheme="minorHAnsi" w:hAnsiTheme="minorHAnsi" w:cstheme="minorHAnsi"/>
        </w:rPr>
        <w:t xml:space="preserve">LCRPC </w:t>
      </w:r>
      <w:r w:rsidR="00531165" w:rsidRPr="00686F6C">
        <w:rPr>
          <w:rFonts w:asciiTheme="minorHAnsi" w:hAnsiTheme="minorHAnsi" w:cstheme="minorHAnsi"/>
        </w:rPr>
        <w:t xml:space="preserve">and the </w:t>
      </w:r>
      <w:r w:rsidR="0036327A">
        <w:rPr>
          <w:rFonts w:asciiTheme="minorHAnsi" w:hAnsiTheme="minorHAnsi" w:cstheme="minorHAnsi"/>
        </w:rPr>
        <w:t>County</w:t>
      </w:r>
      <w:r w:rsidR="00531165" w:rsidRPr="00686F6C">
        <w:rPr>
          <w:rFonts w:asciiTheme="minorHAnsi" w:hAnsiTheme="minorHAnsi" w:cstheme="minorHAnsi"/>
        </w:rPr>
        <w:t xml:space="preserve"> reserve the right to waive any informality in proposals, to accept any proposal and to reject any or all proposals, </w:t>
      </w:r>
      <w:proofErr w:type="gramStart"/>
      <w:r w:rsidR="00531165" w:rsidRPr="00686F6C">
        <w:rPr>
          <w:rFonts w:asciiTheme="minorHAnsi" w:hAnsiTheme="minorHAnsi" w:cstheme="minorHAnsi"/>
        </w:rPr>
        <w:t>should it be deemed</w:t>
      </w:r>
      <w:proofErr w:type="gramEnd"/>
      <w:r w:rsidR="00531165" w:rsidRPr="00686F6C">
        <w:rPr>
          <w:rFonts w:asciiTheme="minorHAnsi" w:hAnsiTheme="minorHAnsi" w:cstheme="minorHAnsi"/>
        </w:rPr>
        <w:t xml:space="preserve"> in the best interest to do so.</w:t>
      </w:r>
    </w:p>
    <w:p w:rsidR="00683F30" w:rsidRPr="00686F6C" w:rsidRDefault="00683F30" w:rsidP="00244E90">
      <w:pPr>
        <w:pStyle w:val="NoSpacing"/>
        <w:rPr>
          <w:rFonts w:asciiTheme="minorHAnsi" w:hAnsiTheme="minorHAnsi" w:cstheme="minorHAnsi"/>
        </w:rPr>
      </w:pPr>
    </w:p>
    <w:p w:rsidR="00683F30" w:rsidRPr="00531165" w:rsidRDefault="00F46471" w:rsidP="00244E90">
      <w:pPr>
        <w:pStyle w:val="NoSpacing"/>
        <w:rPr>
          <w:rFonts w:asciiTheme="minorHAnsi" w:hAnsiTheme="minorHAnsi" w:cstheme="minorHAnsi"/>
          <w:b/>
          <w:u w:val="single"/>
        </w:rPr>
      </w:pPr>
      <w:r w:rsidRPr="00531165">
        <w:rPr>
          <w:rFonts w:asciiTheme="minorHAnsi" w:hAnsiTheme="minorHAnsi" w:cstheme="minorHAnsi"/>
          <w:b/>
          <w:u w:val="single"/>
        </w:rPr>
        <w:t>DISCLAIMER</w:t>
      </w:r>
    </w:p>
    <w:p w:rsidR="00683F30" w:rsidRPr="00686F6C" w:rsidRDefault="00991A32" w:rsidP="00244E90">
      <w:pPr>
        <w:pStyle w:val="NoSpacing"/>
        <w:rPr>
          <w:rFonts w:asciiTheme="minorHAnsi" w:hAnsiTheme="minorHAnsi" w:cstheme="minorHAnsi"/>
        </w:rPr>
      </w:pPr>
      <w:r w:rsidRPr="00686F6C">
        <w:rPr>
          <w:rFonts w:asciiTheme="minorHAnsi" w:hAnsiTheme="minorHAnsi" w:cstheme="minorHAnsi"/>
        </w:rPr>
        <w:t xml:space="preserve">LCRPC </w:t>
      </w:r>
      <w:r w:rsidR="00531165" w:rsidRPr="00686F6C">
        <w:rPr>
          <w:rFonts w:asciiTheme="minorHAnsi" w:hAnsiTheme="minorHAnsi" w:cstheme="minorHAnsi"/>
        </w:rPr>
        <w:t xml:space="preserve">and the </w:t>
      </w:r>
      <w:r w:rsidR="0036327A">
        <w:rPr>
          <w:rFonts w:asciiTheme="minorHAnsi" w:hAnsiTheme="minorHAnsi" w:cstheme="minorHAnsi"/>
        </w:rPr>
        <w:t>County</w:t>
      </w:r>
      <w:r w:rsidR="00531165" w:rsidRPr="00686F6C">
        <w:rPr>
          <w:rFonts w:asciiTheme="minorHAnsi" w:hAnsiTheme="minorHAnsi" w:cstheme="minorHAnsi"/>
        </w:rPr>
        <w:t xml:space="preserve"> will not be responsible for any costs incurred by the respondent in the preparation of a response to this Request for Proposals. </w:t>
      </w:r>
      <w:proofErr w:type="gramStart"/>
      <w:r w:rsidRPr="00686F6C">
        <w:rPr>
          <w:rFonts w:asciiTheme="minorHAnsi" w:hAnsiTheme="minorHAnsi" w:cstheme="minorHAnsi"/>
        </w:rPr>
        <w:t xml:space="preserve">LCRPC </w:t>
      </w:r>
      <w:r w:rsidR="00531165" w:rsidRPr="00686F6C">
        <w:rPr>
          <w:rFonts w:asciiTheme="minorHAnsi" w:hAnsiTheme="minorHAnsi" w:cstheme="minorHAnsi"/>
        </w:rPr>
        <w:t xml:space="preserve">and the </w:t>
      </w:r>
      <w:r w:rsidR="0036327A">
        <w:rPr>
          <w:rFonts w:asciiTheme="minorHAnsi" w:hAnsiTheme="minorHAnsi" w:cstheme="minorHAnsi"/>
        </w:rPr>
        <w:t>County</w:t>
      </w:r>
      <w:r w:rsidR="00531165" w:rsidRPr="00686F6C">
        <w:rPr>
          <w:rFonts w:asciiTheme="minorHAnsi" w:hAnsiTheme="minorHAnsi" w:cstheme="minorHAnsi"/>
        </w:rPr>
        <w:t xml:space="preserve"> furthermore reserve the right to select the consultant or consultants deemed most advantageous and, thus, reserve the right to award all or part of the study identified in this Request for Proposals and will not be held responsible if, in its opinion, the best interests of the project will be served by not awarding all or parts of the study as defined in this Request for Proposals.</w:t>
      </w:r>
      <w:proofErr w:type="gramEnd"/>
    </w:p>
    <w:p w:rsidR="00683F30" w:rsidRPr="00686F6C" w:rsidRDefault="00683F30" w:rsidP="00244E90">
      <w:pPr>
        <w:pStyle w:val="NoSpacing"/>
        <w:rPr>
          <w:rFonts w:asciiTheme="minorHAnsi" w:hAnsiTheme="minorHAnsi" w:cstheme="minorHAnsi"/>
        </w:rPr>
      </w:pPr>
    </w:p>
    <w:p w:rsidR="00683F30" w:rsidRPr="00686F6C" w:rsidRDefault="00531165" w:rsidP="00244E90">
      <w:pPr>
        <w:pStyle w:val="NoSpacing"/>
        <w:rPr>
          <w:rFonts w:asciiTheme="minorHAnsi" w:hAnsiTheme="minorHAnsi" w:cstheme="minorHAnsi"/>
        </w:rPr>
      </w:pPr>
      <w:r w:rsidRPr="00686F6C">
        <w:rPr>
          <w:rFonts w:asciiTheme="minorHAnsi" w:hAnsiTheme="minorHAnsi" w:cstheme="minorHAnsi"/>
        </w:rPr>
        <w:t xml:space="preserve">Date: </w:t>
      </w:r>
      <w:r w:rsidR="00FC1120">
        <w:rPr>
          <w:rFonts w:asciiTheme="minorHAnsi" w:hAnsiTheme="minorHAnsi" w:cstheme="minorHAnsi"/>
        </w:rPr>
        <w:t>August 24,</w:t>
      </w:r>
      <w:r w:rsidR="00F8233B">
        <w:rPr>
          <w:rFonts w:asciiTheme="minorHAnsi" w:hAnsiTheme="minorHAnsi" w:cstheme="minorHAnsi"/>
        </w:rPr>
        <w:t xml:space="preserve"> 2018</w:t>
      </w:r>
    </w:p>
    <w:p w:rsidR="00683F30" w:rsidRPr="00686F6C" w:rsidRDefault="00683F30" w:rsidP="00244E90">
      <w:pPr>
        <w:pStyle w:val="NoSpacing"/>
        <w:rPr>
          <w:rFonts w:asciiTheme="minorHAnsi" w:hAnsiTheme="minorHAnsi" w:cstheme="minorHAnsi"/>
        </w:rPr>
      </w:pPr>
    </w:p>
    <w:p w:rsidR="00F8233B" w:rsidRDefault="00F8233B" w:rsidP="00244E90">
      <w:pPr>
        <w:pStyle w:val="NoSpacing"/>
        <w:rPr>
          <w:rFonts w:asciiTheme="minorHAnsi" w:hAnsiTheme="minorHAnsi" w:cstheme="minorHAnsi"/>
        </w:rPr>
      </w:pPr>
      <w:r>
        <w:rPr>
          <w:rFonts w:asciiTheme="minorHAnsi" w:hAnsiTheme="minorHAnsi" w:cstheme="minorHAnsi"/>
        </w:rPr>
        <w:t>Mary Ellen Barnes</w:t>
      </w:r>
      <w:r w:rsidRPr="00F8233B">
        <w:rPr>
          <w:rFonts w:asciiTheme="minorHAnsi" w:hAnsiTheme="minorHAnsi" w:cstheme="minorHAnsi"/>
        </w:rPr>
        <w:t xml:space="preserve"> </w:t>
      </w:r>
      <w:r w:rsidRPr="00686F6C">
        <w:rPr>
          <w:rFonts w:asciiTheme="minorHAnsi" w:hAnsiTheme="minorHAnsi" w:cstheme="minorHAnsi"/>
        </w:rPr>
        <w:t>LCRPC Executive Director</w:t>
      </w:r>
    </w:p>
    <w:p w:rsidR="00683F30" w:rsidRPr="00686F6C" w:rsidRDefault="00F8233B" w:rsidP="00244E90">
      <w:pPr>
        <w:pStyle w:val="NoSpacing"/>
        <w:rPr>
          <w:rFonts w:asciiTheme="minorHAnsi" w:hAnsiTheme="minorHAnsi" w:cstheme="minorHAnsi"/>
        </w:rPr>
      </w:pPr>
      <w:r>
        <w:rPr>
          <w:rFonts w:asciiTheme="minorHAnsi" w:hAnsiTheme="minorHAnsi" w:cstheme="minorHAnsi"/>
        </w:rPr>
        <w:t xml:space="preserve">Carrie </w:t>
      </w:r>
      <w:proofErr w:type="spellStart"/>
      <w:r>
        <w:rPr>
          <w:rFonts w:asciiTheme="minorHAnsi" w:hAnsiTheme="minorHAnsi" w:cstheme="minorHAnsi"/>
        </w:rPr>
        <w:t>Kipfer</w:t>
      </w:r>
      <w:proofErr w:type="spellEnd"/>
      <w:r>
        <w:rPr>
          <w:rFonts w:asciiTheme="minorHAnsi" w:hAnsiTheme="minorHAnsi" w:cstheme="minorHAnsi"/>
        </w:rPr>
        <w:t xml:space="preserve">, Lincoln County Administrator </w:t>
      </w:r>
    </w:p>
    <w:sectPr w:rsidR="00683F30" w:rsidRPr="00686F6C" w:rsidSect="004B6E1A">
      <w:headerReference w:type="default" r:id="rId9"/>
      <w:footerReference w:type="default" r:id="rId10"/>
      <w:headerReference w:type="first" r:id="rId11"/>
      <w:pgSz w:w="12240" w:h="15840"/>
      <w:pgMar w:top="1560" w:right="1340" w:bottom="1680" w:left="1340" w:header="0" w:footer="11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FBE" w:rsidRDefault="00531165">
      <w:r>
        <w:separator/>
      </w:r>
    </w:p>
  </w:endnote>
  <w:endnote w:type="continuationSeparator" w:id="0">
    <w:p w:rsidR="00D50FBE" w:rsidRDefault="0053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974531"/>
      <w:docPartObj>
        <w:docPartGallery w:val="Page Numbers (Bottom of Page)"/>
        <w:docPartUnique/>
      </w:docPartObj>
    </w:sdtPr>
    <w:sdtEndPr>
      <w:rPr>
        <w:rFonts w:asciiTheme="minorHAnsi" w:hAnsiTheme="minorHAnsi" w:cstheme="minorHAnsi"/>
        <w:noProof/>
        <w:sz w:val="20"/>
        <w:szCs w:val="20"/>
      </w:rPr>
    </w:sdtEndPr>
    <w:sdtContent>
      <w:p w:rsidR="0029243D" w:rsidRPr="0029243D" w:rsidRDefault="0029243D">
        <w:pPr>
          <w:pStyle w:val="Footer"/>
          <w:jc w:val="center"/>
          <w:rPr>
            <w:rFonts w:asciiTheme="minorHAnsi" w:hAnsiTheme="minorHAnsi" w:cstheme="minorHAnsi"/>
            <w:sz w:val="20"/>
            <w:szCs w:val="20"/>
          </w:rPr>
        </w:pPr>
        <w:r w:rsidRPr="0029243D">
          <w:rPr>
            <w:rFonts w:asciiTheme="minorHAnsi" w:hAnsiTheme="minorHAnsi" w:cstheme="minorHAnsi"/>
            <w:sz w:val="20"/>
            <w:szCs w:val="20"/>
          </w:rPr>
          <w:fldChar w:fldCharType="begin"/>
        </w:r>
        <w:r w:rsidRPr="0029243D">
          <w:rPr>
            <w:rFonts w:asciiTheme="minorHAnsi" w:hAnsiTheme="minorHAnsi" w:cstheme="minorHAnsi"/>
            <w:sz w:val="20"/>
            <w:szCs w:val="20"/>
          </w:rPr>
          <w:instrText xml:space="preserve"> PAGE   \* MERGEFORMAT </w:instrText>
        </w:r>
        <w:r w:rsidRPr="0029243D">
          <w:rPr>
            <w:rFonts w:asciiTheme="minorHAnsi" w:hAnsiTheme="minorHAnsi" w:cstheme="minorHAnsi"/>
            <w:sz w:val="20"/>
            <w:szCs w:val="20"/>
          </w:rPr>
          <w:fldChar w:fldCharType="separate"/>
        </w:r>
        <w:r w:rsidR="000C6A5F">
          <w:rPr>
            <w:rFonts w:asciiTheme="minorHAnsi" w:hAnsiTheme="minorHAnsi" w:cstheme="minorHAnsi"/>
            <w:noProof/>
            <w:sz w:val="20"/>
            <w:szCs w:val="20"/>
          </w:rPr>
          <w:t>4</w:t>
        </w:r>
        <w:r w:rsidRPr="0029243D">
          <w:rPr>
            <w:rFonts w:asciiTheme="minorHAnsi" w:hAnsiTheme="minorHAnsi" w:cstheme="minorHAnsi"/>
            <w:noProof/>
            <w:sz w:val="20"/>
            <w:szCs w:val="20"/>
          </w:rPr>
          <w:fldChar w:fldCharType="end"/>
        </w:r>
      </w:p>
    </w:sdtContent>
  </w:sdt>
  <w:p w:rsidR="00683F30" w:rsidRDefault="00683F3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FBE" w:rsidRDefault="00531165">
      <w:r>
        <w:separator/>
      </w:r>
    </w:p>
  </w:footnote>
  <w:footnote w:type="continuationSeparator" w:id="0">
    <w:p w:rsidR="00D50FBE" w:rsidRDefault="00531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E1A" w:rsidRDefault="004B6E1A">
    <w:pPr>
      <w:pStyle w:val="Header"/>
    </w:pPr>
  </w:p>
  <w:p w:rsidR="00DF1CD8" w:rsidRDefault="004B6E1A" w:rsidP="004B6E1A">
    <w:pPr>
      <w:pStyle w:val="Header"/>
      <w:rPr>
        <w:rFonts w:asciiTheme="minorHAnsi" w:hAnsiTheme="minorHAnsi" w:cstheme="minorHAnsi"/>
        <w:color w:val="A6A6A6" w:themeColor="background1" w:themeShade="A6"/>
        <w:sz w:val="20"/>
        <w:szCs w:val="20"/>
      </w:rPr>
    </w:pPr>
    <w:r>
      <w:tab/>
    </w:r>
    <w:r w:rsidRPr="004B6E1A">
      <w:rPr>
        <w:rFonts w:asciiTheme="minorHAnsi" w:hAnsiTheme="minorHAnsi" w:cstheme="minorHAnsi"/>
        <w:color w:val="A6A6A6" w:themeColor="background1" w:themeShade="A6"/>
        <w:sz w:val="20"/>
        <w:szCs w:val="20"/>
      </w:rPr>
      <w:t xml:space="preserve">              </w:t>
    </w:r>
    <w:r>
      <w:rPr>
        <w:rFonts w:asciiTheme="minorHAnsi" w:hAnsiTheme="minorHAnsi" w:cstheme="minorHAnsi"/>
        <w:color w:val="A6A6A6" w:themeColor="background1" w:themeShade="A6"/>
        <w:sz w:val="20"/>
        <w:szCs w:val="20"/>
      </w:rPr>
      <w:t xml:space="preserve">                                                                                            </w:t>
    </w:r>
  </w:p>
  <w:p w:rsidR="004B6E1A" w:rsidRPr="004B6E1A" w:rsidRDefault="00DF1CD8" w:rsidP="004B6E1A">
    <w:pPr>
      <w:pStyle w:val="Header"/>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ab/>
    </w:r>
    <w:r>
      <w:rPr>
        <w:rFonts w:asciiTheme="minorHAnsi" w:hAnsiTheme="minorHAnsi" w:cstheme="minorHAnsi"/>
        <w:color w:val="A6A6A6" w:themeColor="background1" w:themeShade="A6"/>
        <w:sz w:val="20"/>
        <w:szCs w:val="20"/>
      </w:rPr>
      <w:tab/>
    </w:r>
    <w:r w:rsidR="004B6E1A" w:rsidRPr="004B6E1A">
      <w:rPr>
        <w:rFonts w:asciiTheme="minorHAnsi" w:hAnsiTheme="minorHAnsi" w:cstheme="minorHAnsi"/>
        <w:color w:val="A6A6A6" w:themeColor="background1" w:themeShade="A6"/>
        <w:sz w:val="20"/>
        <w:szCs w:val="20"/>
      </w:rPr>
      <w:t xml:space="preserve">Lincoln County 2018 </w:t>
    </w:r>
    <w:proofErr w:type="spellStart"/>
    <w:r w:rsidR="004B6E1A" w:rsidRPr="004B6E1A">
      <w:rPr>
        <w:rFonts w:asciiTheme="minorHAnsi" w:hAnsiTheme="minorHAnsi" w:cstheme="minorHAnsi"/>
        <w:color w:val="A6A6A6" w:themeColor="background1" w:themeShade="A6"/>
        <w:sz w:val="20"/>
        <w:szCs w:val="20"/>
      </w:rPr>
      <w:t>ConnectME</w:t>
    </w:r>
    <w:proofErr w:type="spellEnd"/>
    <w:r w:rsidR="004B6E1A" w:rsidRPr="004B6E1A">
      <w:rPr>
        <w:rFonts w:asciiTheme="minorHAnsi" w:hAnsiTheme="minorHAnsi" w:cstheme="minorHAnsi"/>
        <w:color w:val="A6A6A6" w:themeColor="background1" w:themeShade="A6"/>
        <w:sz w:val="20"/>
        <w:szCs w:val="20"/>
      </w:rPr>
      <w:t xml:space="preserve"> Community Planning RFP</w:t>
    </w:r>
    <w:r w:rsidR="004B6E1A" w:rsidRPr="004B6E1A">
      <w:rPr>
        <w:rFonts w:asciiTheme="minorHAnsi" w:hAnsiTheme="minorHAnsi" w:cstheme="minorHAnsi"/>
        <w:color w:val="A6A6A6" w:themeColor="background1" w:themeShade="A6"/>
        <w:sz w:val="20"/>
        <w:szCs w:val="20"/>
      </w:rPr>
      <w:tab/>
    </w:r>
  </w:p>
  <w:p w:rsidR="00683F30" w:rsidRDefault="00683F3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3D" w:rsidRDefault="00292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9DC"/>
    <w:multiLevelType w:val="hybridMultilevel"/>
    <w:tmpl w:val="7F101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106E5"/>
    <w:multiLevelType w:val="hybridMultilevel"/>
    <w:tmpl w:val="2632B75E"/>
    <w:lvl w:ilvl="0" w:tplc="C07C07F2">
      <w:start w:val="1"/>
      <w:numFmt w:val="lowerRoman"/>
      <w:lvlText w:val="%1."/>
      <w:lvlJc w:val="left"/>
      <w:pPr>
        <w:ind w:left="2520" w:hanging="360"/>
      </w:pPr>
      <w:rPr>
        <w:rFonts w:ascii="Calibri" w:hAnsi="Calibri" w:cs="Times New Roman" w:hint="default"/>
        <w:w w:val="79"/>
        <w:sz w:val="22"/>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E56473"/>
    <w:multiLevelType w:val="hybridMultilevel"/>
    <w:tmpl w:val="9EF21E20"/>
    <w:lvl w:ilvl="0" w:tplc="FD18155E">
      <w:start w:val="6"/>
      <w:numFmt w:val="upperRoman"/>
      <w:lvlText w:val="%1."/>
      <w:lvlJc w:val="left"/>
      <w:pPr>
        <w:ind w:left="455" w:hanging="356"/>
        <w:jc w:val="left"/>
      </w:pPr>
      <w:rPr>
        <w:rFonts w:hint="default"/>
        <w:w w:val="73"/>
      </w:rPr>
    </w:lvl>
    <w:lvl w:ilvl="1" w:tplc="03368F00">
      <w:start w:val="1"/>
      <w:numFmt w:val="upperLetter"/>
      <w:lvlText w:val="%2."/>
      <w:lvlJc w:val="left"/>
      <w:pPr>
        <w:ind w:left="1540" w:hanging="720"/>
        <w:jc w:val="left"/>
      </w:pPr>
      <w:rPr>
        <w:rFonts w:ascii="Times New Roman" w:eastAsia="Times New Roman" w:hAnsi="Times New Roman" w:cs="Times New Roman" w:hint="default"/>
        <w:w w:val="85"/>
        <w:sz w:val="22"/>
        <w:szCs w:val="22"/>
      </w:rPr>
    </w:lvl>
    <w:lvl w:ilvl="2" w:tplc="6D4A1556">
      <w:numFmt w:val="bullet"/>
      <w:lvlText w:val="•"/>
      <w:lvlJc w:val="left"/>
      <w:pPr>
        <w:ind w:left="2431" w:hanging="720"/>
      </w:pPr>
      <w:rPr>
        <w:rFonts w:hint="default"/>
      </w:rPr>
    </w:lvl>
    <w:lvl w:ilvl="3" w:tplc="FBF44C60">
      <w:numFmt w:val="bullet"/>
      <w:lvlText w:val="•"/>
      <w:lvlJc w:val="left"/>
      <w:pPr>
        <w:ind w:left="3322" w:hanging="720"/>
      </w:pPr>
      <w:rPr>
        <w:rFonts w:hint="default"/>
      </w:rPr>
    </w:lvl>
    <w:lvl w:ilvl="4" w:tplc="6554C784">
      <w:numFmt w:val="bullet"/>
      <w:lvlText w:val="•"/>
      <w:lvlJc w:val="left"/>
      <w:pPr>
        <w:ind w:left="4213" w:hanging="720"/>
      </w:pPr>
      <w:rPr>
        <w:rFonts w:hint="default"/>
      </w:rPr>
    </w:lvl>
    <w:lvl w:ilvl="5" w:tplc="AA202C66">
      <w:numFmt w:val="bullet"/>
      <w:lvlText w:val="•"/>
      <w:lvlJc w:val="left"/>
      <w:pPr>
        <w:ind w:left="5104" w:hanging="720"/>
      </w:pPr>
      <w:rPr>
        <w:rFonts w:hint="default"/>
      </w:rPr>
    </w:lvl>
    <w:lvl w:ilvl="6" w:tplc="C92047D4">
      <w:numFmt w:val="bullet"/>
      <w:lvlText w:val="•"/>
      <w:lvlJc w:val="left"/>
      <w:pPr>
        <w:ind w:left="5995" w:hanging="720"/>
      </w:pPr>
      <w:rPr>
        <w:rFonts w:hint="default"/>
      </w:rPr>
    </w:lvl>
    <w:lvl w:ilvl="7" w:tplc="FCF84EC4">
      <w:numFmt w:val="bullet"/>
      <w:lvlText w:val="•"/>
      <w:lvlJc w:val="left"/>
      <w:pPr>
        <w:ind w:left="6886" w:hanging="720"/>
      </w:pPr>
      <w:rPr>
        <w:rFonts w:hint="default"/>
      </w:rPr>
    </w:lvl>
    <w:lvl w:ilvl="8" w:tplc="32D44B2A">
      <w:numFmt w:val="bullet"/>
      <w:lvlText w:val="•"/>
      <w:lvlJc w:val="left"/>
      <w:pPr>
        <w:ind w:left="7777" w:hanging="720"/>
      </w:pPr>
      <w:rPr>
        <w:rFonts w:hint="default"/>
      </w:rPr>
    </w:lvl>
  </w:abstractNum>
  <w:abstractNum w:abstractNumId="3" w15:restartNumberingAfterBreak="0">
    <w:nsid w:val="0F501050"/>
    <w:multiLevelType w:val="hybridMultilevel"/>
    <w:tmpl w:val="F61C5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60218"/>
    <w:multiLevelType w:val="hybridMultilevel"/>
    <w:tmpl w:val="D496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B2545"/>
    <w:multiLevelType w:val="hybridMultilevel"/>
    <w:tmpl w:val="FF1EC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672DE"/>
    <w:multiLevelType w:val="hybridMultilevel"/>
    <w:tmpl w:val="00B2F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17E9"/>
    <w:multiLevelType w:val="hybridMultilevel"/>
    <w:tmpl w:val="DF02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72B84"/>
    <w:multiLevelType w:val="hybridMultilevel"/>
    <w:tmpl w:val="50CE6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E7AB8"/>
    <w:multiLevelType w:val="hybridMultilevel"/>
    <w:tmpl w:val="54E073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6686B6A"/>
    <w:multiLevelType w:val="hybridMultilevel"/>
    <w:tmpl w:val="37FE735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B2C455B"/>
    <w:multiLevelType w:val="hybridMultilevel"/>
    <w:tmpl w:val="03EE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31042"/>
    <w:multiLevelType w:val="hybridMultilevel"/>
    <w:tmpl w:val="F00A73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A51D9"/>
    <w:multiLevelType w:val="hybridMultilevel"/>
    <w:tmpl w:val="8124A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587DD5"/>
    <w:multiLevelType w:val="hybridMultilevel"/>
    <w:tmpl w:val="2F202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44A9C"/>
    <w:multiLevelType w:val="hybridMultilevel"/>
    <w:tmpl w:val="2BA0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94108"/>
    <w:multiLevelType w:val="hybridMultilevel"/>
    <w:tmpl w:val="FE2E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55C22"/>
    <w:multiLevelType w:val="hybridMultilevel"/>
    <w:tmpl w:val="B9DCE408"/>
    <w:lvl w:ilvl="0" w:tplc="C534ED26">
      <w:start w:val="1"/>
      <w:numFmt w:val="lowerLetter"/>
      <w:lvlText w:val="%1."/>
      <w:lvlJc w:val="left"/>
      <w:pPr>
        <w:ind w:left="1710" w:hanging="360"/>
      </w:pPr>
      <w:rPr>
        <w:rFonts w:asciiTheme="minorHAnsi" w:eastAsia="Times New Roman" w:hAnsiTheme="minorHAnsi" w:cstheme="minorHAnsi" w:hint="default"/>
        <w:w w:val="110"/>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50EA5BEC"/>
    <w:multiLevelType w:val="hybridMultilevel"/>
    <w:tmpl w:val="77B6F6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0486C"/>
    <w:multiLevelType w:val="hybridMultilevel"/>
    <w:tmpl w:val="1776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860AE"/>
    <w:multiLevelType w:val="hybridMultilevel"/>
    <w:tmpl w:val="8294E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94082"/>
    <w:multiLevelType w:val="hybridMultilevel"/>
    <w:tmpl w:val="1C925B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ED311FC"/>
    <w:multiLevelType w:val="hybridMultilevel"/>
    <w:tmpl w:val="681442EA"/>
    <w:lvl w:ilvl="0" w:tplc="931AC274">
      <w:numFmt w:val="bullet"/>
      <w:lvlText w:val="□"/>
      <w:lvlJc w:val="left"/>
      <w:pPr>
        <w:ind w:left="1900" w:hanging="361"/>
      </w:pPr>
      <w:rPr>
        <w:rFonts w:ascii="Times New Roman" w:eastAsia="Times New Roman" w:hAnsi="Times New Roman" w:cs="Times New Roman" w:hint="default"/>
        <w:w w:val="76"/>
        <w:sz w:val="22"/>
        <w:szCs w:val="22"/>
      </w:rPr>
    </w:lvl>
    <w:lvl w:ilvl="1" w:tplc="53C8ABD0">
      <w:numFmt w:val="bullet"/>
      <w:lvlText w:val="•"/>
      <w:lvlJc w:val="left"/>
      <w:pPr>
        <w:ind w:left="2666" w:hanging="361"/>
      </w:pPr>
      <w:rPr>
        <w:rFonts w:hint="default"/>
      </w:rPr>
    </w:lvl>
    <w:lvl w:ilvl="2" w:tplc="D1623902">
      <w:numFmt w:val="bullet"/>
      <w:lvlText w:val="•"/>
      <w:lvlJc w:val="left"/>
      <w:pPr>
        <w:ind w:left="3432" w:hanging="361"/>
      </w:pPr>
      <w:rPr>
        <w:rFonts w:hint="default"/>
      </w:rPr>
    </w:lvl>
    <w:lvl w:ilvl="3" w:tplc="77547312">
      <w:numFmt w:val="bullet"/>
      <w:lvlText w:val="•"/>
      <w:lvlJc w:val="left"/>
      <w:pPr>
        <w:ind w:left="4198" w:hanging="361"/>
      </w:pPr>
      <w:rPr>
        <w:rFonts w:hint="default"/>
      </w:rPr>
    </w:lvl>
    <w:lvl w:ilvl="4" w:tplc="DA44F40A">
      <w:numFmt w:val="bullet"/>
      <w:lvlText w:val="•"/>
      <w:lvlJc w:val="left"/>
      <w:pPr>
        <w:ind w:left="4964" w:hanging="361"/>
      </w:pPr>
      <w:rPr>
        <w:rFonts w:hint="default"/>
      </w:rPr>
    </w:lvl>
    <w:lvl w:ilvl="5" w:tplc="CF1ABBDA">
      <w:numFmt w:val="bullet"/>
      <w:lvlText w:val="•"/>
      <w:lvlJc w:val="left"/>
      <w:pPr>
        <w:ind w:left="5730" w:hanging="361"/>
      </w:pPr>
      <w:rPr>
        <w:rFonts w:hint="default"/>
      </w:rPr>
    </w:lvl>
    <w:lvl w:ilvl="6" w:tplc="1F0EB3FE">
      <w:numFmt w:val="bullet"/>
      <w:lvlText w:val="•"/>
      <w:lvlJc w:val="left"/>
      <w:pPr>
        <w:ind w:left="6496" w:hanging="361"/>
      </w:pPr>
      <w:rPr>
        <w:rFonts w:hint="default"/>
      </w:rPr>
    </w:lvl>
    <w:lvl w:ilvl="7" w:tplc="84809172">
      <w:numFmt w:val="bullet"/>
      <w:lvlText w:val="•"/>
      <w:lvlJc w:val="left"/>
      <w:pPr>
        <w:ind w:left="7262" w:hanging="361"/>
      </w:pPr>
      <w:rPr>
        <w:rFonts w:hint="default"/>
      </w:rPr>
    </w:lvl>
    <w:lvl w:ilvl="8" w:tplc="4BD6CB9E">
      <w:numFmt w:val="bullet"/>
      <w:lvlText w:val="•"/>
      <w:lvlJc w:val="left"/>
      <w:pPr>
        <w:ind w:left="8028" w:hanging="361"/>
      </w:pPr>
      <w:rPr>
        <w:rFonts w:hint="default"/>
      </w:rPr>
    </w:lvl>
  </w:abstractNum>
  <w:abstractNum w:abstractNumId="23" w15:restartNumberingAfterBreak="0">
    <w:nsid w:val="67087216"/>
    <w:multiLevelType w:val="hybridMultilevel"/>
    <w:tmpl w:val="A4E8ECF2"/>
    <w:lvl w:ilvl="0" w:tplc="B534260E">
      <w:start w:val="1"/>
      <w:numFmt w:val="decimal"/>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A047AE9"/>
    <w:multiLevelType w:val="hybridMultilevel"/>
    <w:tmpl w:val="FF5C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B441D"/>
    <w:multiLevelType w:val="hybridMultilevel"/>
    <w:tmpl w:val="856E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56C79"/>
    <w:multiLevelType w:val="hybridMultilevel"/>
    <w:tmpl w:val="6AEE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442F5"/>
    <w:multiLevelType w:val="hybridMultilevel"/>
    <w:tmpl w:val="CAF004CC"/>
    <w:lvl w:ilvl="0" w:tplc="6D9C50D6">
      <w:start w:val="1"/>
      <w:numFmt w:val="upperRoman"/>
      <w:lvlText w:val="%1."/>
      <w:lvlJc w:val="left"/>
      <w:pPr>
        <w:ind w:left="820" w:hanging="720"/>
        <w:jc w:val="left"/>
      </w:pPr>
      <w:rPr>
        <w:rFonts w:ascii="Times New Roman" w:eastAsia="Times New Roman" w:hAnsi="Times New Roman" w:cs="Times New Roman" w:hint="default"/>
        <w:spacing w:val="0"/>
        <w:w w:val="73"/>
        <w:sz w:val="28"/>
        <w:szCs w:val="28"/>
      </w:rPr>
    </w:lvl>
    <w:lvl w:ilvl="1" w:tplc="B01CD924">
      <w:start w:val="1"/>
      <w:numFmt w:val="decimal"/>
      <w:lvlText w:val="%2."/>
      <w:lvlJc w:val="left"/>
      <w:pPr>
        <w:ind w:left="1000" w:hanging="361"/>
        <w:jc w:val="left"/>
      </w:pPr>
      <w:rPr>
        <w:rFonts w:ascii="Times New Roman" w:eastAsia="Times New Roman" w:hAnsi="Times New Roman" w:cs="Times New Roman" w:hint="default"/>
        <w:w w:val="110"/>
        <w:sz w:val="24"/>
        <w:szCs w:val="24"/>
      </w:rPr>
    </w:lvl>
    <w:lvl w:ilvl="2" w:tplc="E69C6A46">
      <w:start w:val="1"/>
      <w:numFmt w:val="lowerLetter"/>
      <w:lvlText w:val="%3."/>
      <w:lvlJc w:val="left"/>
      <w:pPr>
        <w:ind w:left="1540" w:hanging="361"/>
        <w:jc w:val="left"/>
      </w:pPr>
      <w:rPr>
        <w:rFonts w:ascii="Times New Roman" w:eastAsia="Times New Roman" w:hAnsi="Times New Roman" w:cs="Times New Roman" w:hint="default"/>
        <w:w w:val="110"/>
        <w:sz w:val="24"/>
        <w:szCs w:val="24"/>
      </w:rPr>
    </w:lvl>
    <w:lvl w:ilvl="3" w:tplc="6098389E">
      <w:start w:val="1"/>
      <w:numFmt w:val="lowerRoman"/>
      <w:lvlText w:val="%4."/>
      <w:lvlJc w:val="left"/>
      <w:pPr>
        <w:ind w:left="2259" w:hanging="300"/>
        <w:jc w:val="right"/>
      </w:pPr>
      <w:rPr>
        <w:rFonts w:ascii="Times New Roman" w:eastAsia="Times New Roman" w:hAnsi="Times New Roman" w:cs="Times New Roman" w:hint="default"/>
        <w:w w:val="79"/>
        <w:sz w:val="24"/>
        <w:szCs w:val="24"/>
      </w:rPr>
    </w:lvl>
    <w:lvl w:ilvl="4" w:tplc="581A68F0">
      <w:numFmt w:val="bullet"/>
      <w:lvlText w:val="•"/>
      <w:lvlJc w:val="left"/>
      <w:pPr>
        <w:ind w:left="3302" w:hanging="300"/>
      </w:pPr>
      <w:rPr>
        <w:rFonts w:hint="default"/>
      </w:rPr>
    </w:lvl>
    <w:lvl w:ilvl="5" w:tplc="479C88AE">
      <w:numFmt w:val="bullet"/>
      <w:lvlText w:val="•"/>
      <w:lvlJc w:val="left"/>
      <w:pPr>
        <w:ind w:left="4345" w:hanging="300"/>
      </w:pPr>
      <w:rPr>
        <w:rFonts w:hint="default"/>
      </w:rPr>
    </w:lvl>
    <w:lvl w:ilvl="6" w:tplc="F844D9B4">
      <w:numFmt w:val="bullet"/>
      <w:lvlText w:val="•"/>
      <w:lvlJc w:val="left"/>
      <w:pPr>
        <w:ind w:left="5388" w:hanging="300"/>
      </w:pPr>
      <w:rPr>
        <w:rFonts w:hint="default"/>
      </w:rPr>
    </w:lvl>
    <w:lvl w:ilvl="7" w:tplc="90C42892">
      <w:numFmt w:val="bullet"/>
      <w:lvlText w:val="•"/>
      <w:lvlJc w:val="left"/>
      <w:pPr>
        <w:ind w:left="6431" w:hanging="300"/>
      </w:pPr>
      <w:rPr>
        <w:rFonts w:hint="default"/>
      </w:rPr>
    </w:lvl>
    <w:lvl w:ilvl="8" w:tplc="BA4C8668">
      <w:numFmt w:val="bullet"/>
      <w:lvlText w:val="•"/>
      <w:lvlJc w:val="left"/>
      <w:pPr>
        <w:ind w:left="7474" w:hanging="300"/>
      </w:pPr>
      <w:rPr>
        <w:rFonts w:hint="default"/>
      </w:rPr>
    </w:lvl>
  </w:abstractNum>
  <w:abstractNum w:abstractNumId="28" w15:restartNumberingAfterBreak="0">
    <w:nsid w:val="7E4854AD"/>
    <w:multiLevelType w:val="hybridMultilevel"/>
    <w:tmpl w:val="50CC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7"/>
  </w:num>
  <w:num w:numId="4">
    <w:abstractNumId w:val="14"/>
  </w:num>
  <w:num w:numId="5">
    <w:abstractNumId w:val="6"/>
  </w:num>
  <w:num w:numId="6">
    <w:abstractNumId w:val="1"/>
  </w:num>
  <w:num w:numId="7">
    <w:abstractNumId w:val="9"/>
  </w:num>
  <w:num w:numId="8">
    <w:abstractNumId w:val="17"/>
  </w:num>
  <w:num w:numId="9">
    <w:abstractNumId w:val="5"/>
  </w:num>
  <w:num w:numId="10">
    <w:abstractNumId w:val="15"/>
  </w:num>
  <w:num w:numId="11">
    <w:abstractNumId w:val="25"/>
  </w:num>
  <w:num w:numId="12">
    <w:abstractNumId w:val="26"/>
  </w:num>
  <w:num w:numId="13">
    <w:abstractNumId w:val="12"/>
  </w:num>
  <w:num w:numId="14">
    <w:abstractNumId w:val="8"/>
  </w:num>
  <w:num w:numId="15">
    <w:abstractNumId w:val="3"/>
  </w:num>
  <w:num w:numId="16">
    <w:abstractNumId w:val="0"/>
  </w:num>
  <w:num w:numId="17">
    <w:abstractNumId w:val="23"/>
  </w:num>
  <w:num w:numId="18">
    <w:abstractNumId w:val="10"/>
  </w:num>
  <w:num w:numId="19">
    <w:abstractNumId w:val="18"/>
  </w:num>
  <w:num w:numId="20">
    <w:abstractNumId w:val="13"/>
  </w:num>
  <w:num w:numId="21">
    <w:abstractNumId w:val="24"/>
  </w:num>
  <w:num w:numId="22">
    <w:abstractNumId w:val="16"/>
  </w:num>
  <w:num w:numId="23">
    <w:abstractNumId w:val="21"/>
  </w:num>
  <w:num w:numId="24">
    <w:abstractNumId w:val="4"/>
  </w:num>
  <w:num w:numId="25">
    <w:abstractNumId w:val="7"/>
  </w:num>
  <w:num w:numId="26">
    <w:abstractNumId w:val="28"/>
  </w:num>
  <w:num w:numId="27">
    <w:abstractNumId w:val="11"/>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30"/>
    <w:rsid w:val="00023A02"/>
    <w:rsid w:val="00093D3A"/>
    <w:rsid w:val="000C6A5F"/>
    <w:rsid w:val="000E666F"/>
    <w:rsid w:val="001647C6"/>
    <w:rsid w:val="00244E90"/>
    <w:rsid w:val="0029243D"/>
    <w:rsid w:val="002B7469"/>
    <w:rsid w:val="002C0F19"/>
    <w:rsid w:val="002D671A"/>
    <w:rsid w:val="0031079E"/>
    <w:rsid w:val="0036327A"/>
    <w:rsid w:val="00374D4D"/>
    <w:rsid w:val="004B6E1A"/>
    <w:rsid w:val="00515454"/>
    <w:rsid w:val="00531165"/>
    <w:rsid w:val="00586E7A"/>
    <w:rsid w:val="00653952"/>
    <w:rsid w:val="00683F30"/>
    <w:rsid w:val="00686F6C"/>
    <w:rsid w:val="006C0235"/>
    <w:rsid w:val="00847B2D"/>
    <w:rsid w:val="00894065"/>
    <w:rsid w:val="008F6F96"/>
    <w:rsid w:val="009030BE"/>
    <w:rsid w:val="00991A32"/>
    <w:rsid w:val="00A3570E"/>
    <w:rsid w:val="00B546F9"/>
    <w:rsid w:val="00C56651"/>
    <w:rsid w:val="00D50FBE"/>
    <w:rsid w:val="00DF1CD8"/>
    <w:rsid w:val="00EC798C"/>
    <w:rsid w:val="00F46471"/>
    <w:rsid w:val="00F8233B"/>
    <w:rsid w:val="00FA1D27"/>
    <w:rsid w:val="00FC1120"/>
    <w:rsid w:val="00FC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B0810"/>
  <w15:docId w15:val="{53F85F18-CA52-4E1D-875E-E4FF60D4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sz w:val="28"/>
      <w:szCs w:val="28"/>
    </w:rPr>
  </w:style>
  <w:style w:type="paragraph" w:styleId="Heading2">
    <w:name w:val="heading 2"/>
    <w:basedOn w:val="Normal"/>
    <w:uiPriority w:val="1"/>
    <w:qFormat/>
    <w:pPr>
      <w:ind w:left="733" w:hanging="72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4E90"/>
    <w:pPr>
      <w:tabs>
        <w:tab w:val="center" w:pos="4680"/>
        <w:tab w:val="right" w:pos="9360"/>
      </w:tabs>
    </w:pPr>
  </w:style>
  <w:style w:type="character" w:customStyle="1" w:styleId="HeaderChar">
    <w:name w:val="Header Char"/>
    <w:basedOn w:val="DefaultParagraphFont"/>
    <w:link w:val="Header"/>
    <w:uiPriority w:val="99"/>
    <w:rsid w:val="00244E90"/>
    <w:rPr>
      <w:rFonts w:ascii="Times New Roman" w:eastAsia="Times New Roman" w:hAnsi="Times New Roman" w:cs="Times New Roman"/>
    </w:rPr>
  </w:style>
  <w:style w:type="paragraph" w:styleId="Footer">
    <w:name w:val="footer"/>
    <w:basedOn w:val="Normal"/>
    <w:link w:val="FooterChar"/>
    <w:uiPriority w:val="99"/>
    <w:unhideWhenUsed/>
    <w:rsid w:val="00244E90"/>
    <w:pPr>
      <w:tabs>
        <w:tab w:val="center" w:pos="4680"/>
        <w:tab w:val="right" w:pos="9360"/>
      </w:tabs>
    </w:pPr>
  </w:style>
  <w:style w:type="character" w:customStyle="1" w:styleId="FooterChar">
    <w:name w:val="Footer Char"/>
    <w:basedOn w:val="DefaultParagraphFont"/>
    <w:link w:val="Footer"/>
    <w:uiPriority w:val="99"/>
    <w:rsid w:val="00244E90"/>
    <w:rPr>
      <w:rFonts w:ascii="Times New Roman" w:eastAsia="Times New Roman" w:hAnsi="Times New Roman" w:cs="Times New Roman"/>
    </w:rPr>
  </w:style>
  <w:style w:type="paragraph" w:styleId="NoSpacing">
    <w:name w:val="No Spacing"/>
    <w:uiPriority w:val="1"/>
    <w:qFormat/>
    <w:rsid w:val="00244E90"/>
    <w:rPr>
      <w:rFonts w:ascii="Times New Roman" w:eastAsia="Times New Roman" w:hAnsi="Times New Roman" w:cs="Times New Roman"/>
    </w:rPr>
  </w:style>
  <w:style w:type="character" w:styleId="Hyperlink">
    <w:name w:val="Hyperlink"/>
    <w:basedOn w:val="DefaultParagraphFont"/>
    <w:uiPriority w:val="99"/>
    <w:unhideWhenUsed/>
    <w:rsid w:val="00847B2D"/>
    <w:rPr>
      <w:color w:val="0000FF" w:themeColor="hyperlink"/>
      <w:u w:val="single"/>
    </w:rPr>
  </w:style>
  <w:style w:type="character" w:styleId="PageNumber">
    <w:name w:val="page number"/>
    <w:basedOn w:val="DefaultParagraphFont"/>
    <w:uiPriority w:val="99"/>
    <w:semiHidden/>
    <w:unhideWhenUsed/>
    <w:rsid w:val="00847B2D"/>
  </w:style>
  <w:style w:type="paragraph" w:styleId="BalloonText">
    <w:name w:val="Balloon Text"/>
    <w:basedOn w:val="Normal"/>
    <w:link w:val="BalloonTextChar"/>
    <w:uiPriority w:val="99"/>
    <w:semiHidden/>
    <w:unhideWhenUsed/>
    <w:rsid w:val="00374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D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barnes@lcrp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9B1C-2334-44EA-B009-4D717270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RFP for Planning Scope FINAL</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for Planning Scope FINAL</dc:title>
  <dc:creator>Charles</dc:creator>
  <cp:lastModifiedBy>Mary Ellen</cp:lastModifiedBy>
  <cp:revision>3</cp:revision>
  <cp:lastPrinted>2018-08-13T21:22:00Z</cp:lastPrinted>
  <dcterms:created xsi:type="dcterms:W3CDTF">2018-08-22T16:56:00Z</dcterms:created>
  <dcterms:modified xsi:type="dcterms:W3CDTF">2018-08-22T18:30:00Z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LastSaved">
    <vt:filetime>2018-08-10T00:00:00Z</vt:filetime>
  </property>
</Properties>
</file>